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1A" w:rsidRDefault="001D2415">
      <w:bookmarkStart w:id="0" w:name="_GoBack"/>
      <w:bookmarkEnd w:id="0"/>
      <w:r>
        <w:t>ZAŠTITA OSOBNIH PODATAKA:</w:t>
      </w:r>
    </w:p>
    <w:p w:rsidR="001D2415" w:rsidRDefault="001D2415" w:rsidP="001D2415">
      <w:pPr>
        <w:pStyle w:val="Odlomakpopisa"/>
        <w:numPr>
          <w:ilvl w:val="0"/>
          <w:numId w:val="1"/>
        </w:numPr>
      </w:pPr>
      <w:r>
        <w:t>Zakon o provedbi opće uredbe o zaštiti podataka</w:t>
      </w:r>
    </w:p>
    <w:p w:rsidR="001D2415" w:rsidRDefault="001D2415" w:rsidP="001D2415">
      <w:pPr>
        <w:pStyle w:val="Odlomakpopisa"/>
        <w:numPr>
          <w:ilvl w:val="0"/>
          <w:numId w:val="1"/>
        </w:numPr>
      </w:pPr>
      <w:r>
        <w:t>Uredba EU parlamenta i vijeća od 27. travnja 2016.</w:t>
      </w:r>
    </w:p>
    <w:p w:rsidR="001D2415" w:rsidRDefault="00FE0C25" w:rsidP="001D2415">
      <w:pPr>
        <w:pStyle w:val="Odlomakpopisa"/>
        <w:numPr>
          <w:ilvl w:val="0"/>
          <w:numId w:val="1"/>
        </w:numPr>
      </w:pPr>
      <w:r>
        <w:t>Rokovi čuvanja dokumentacije</w:t>
      </w:r>
    </w:p>
    <w:p w:rsidR="00FE0C25" w:rsidRDefault="00FE0C25" w:rsidP="001D2415">
      <w:pPr>
        <w:pStyle w:val="Odlomakpopisa"/>
        <w:numPr>
          <w:ilvl w:val="0"/>
          <w:numId w:val="1"/>
        </w:numPr>
      </w:pPr>
      <w:r>
        <w:t>Odluka o imenovanju službenika za zaštitu osobnih podataka</w:t>
      </w:r>
    </w:p>
    <w:p w:rsidR="00FE0C25" w:rsidRDefault="00FE0C25" w:rsidP="001D2415">
      <w:pPr>
        <w:pStyle w:val="Odlomakpopisa"/>
        <w:numPr>
          <w:ilvl w:val="0"/>
          <w:numId w:val="1"/>
        </w:numPr>
      </w:pPr>
      <w:r>
        <w:t>Odluka o osobama odgovornim za obradu osobnih podataka u Srednjoj školi Zabok</w:t>
      </w:r>
    </w:p>
    <w:p w:rsidR="00FE0C25" w:rsidRDefault="00FE0C25" w:rsidP="001D2415">
      <w:pPr>
        <w:pStyle w:val="Odlomakpopisa"/>
        <w:numPr>
          <w:ilvl w:val="0"/>
          <w:numId w:val="1"/>
        </w:numPr>
      </w:pPr>
      <w:r>
        <w:t>Tim koji će raditi na primjeni zaštite osobnih podataka</w:t>
      </w:r>
    </w:p>
    <w:p w:rsidR="00FE0C25" w:rsidRDefault="00FE0C25" w:rsidP="001D2415">
      <w:pPr>
        <w:pStyle w:val="Odlomakpopisa"/>
        <w:numPr>
          <w:ilvl w:val="0"/>
          <w:numId w:val="1"/>
        </w:numPr>
      </w:pPr>
      <w:r>
        <w:t>Evidencija aktivnosti obrade</w:t>
      </w:r>
    </w:p>
    <w:p w:rsidR="00FE0C25" w:rsidRDefault="00FE0C25" w:rsidP="001D2415">
      <w:pPr>
        <w:pStyle w:val="Odlomakpopisa"/>
        <w:numPr>
          <w:ilvl w:val="0"/>
          <w:numId w:val="1"/>
        </w:numPr>
      </w:pPr>
      <w:r>
        <w:t>Evidencija o radnicima</w:t>
      </w:r>
    </w:p>
    <w:p w:rsidR="00FE0C25" w:rsidRDefault="00FE0C25" w:rsidP="001D2415">
      <w:pPr>
        <w:pStyle w:val="Odlomakpopisa"/>
        <w:numPr>
          <w:ilvl w:val="0"/>
          <w:numId w:val="1"/>
        </w:numPr>
      </w:pPr>
      <w:r>
        <w:t>Evidencija o radnom vremenu</w:t>
      </w:r>
    </w:p>
    <w:p w:rsidR="00962249" w:rsidRDefault="00962249" w:rsidP="001D2415">
      <w:pPr>
        <w:pStyle w:val="Odlomakpopisa"/>
        <w:numPr>
          <w:ilvl w:val="0"/>
          <w:numId w:val="1"/>
        </w:numPr>
      </w:pPr>
      <w:r>
        <w:t>Evidencija o učenicima</w:t>
      </w:r>
    </w:p>
    <w:p w:rsidR="00962249" w:rsidRDefault="00962249" w:rsidP="001D2415">
      <w:pPr>
        <w:pStyle w:val="Odlomakpopisa"/>
        <w:numPr>
          <w:ilvl w:val="0"/>
          <w:numId w:val="1"/>
        </w:numPr>
      </w:pPr>
      <w:r>
        <w:t>Izjave o povjerljivosti i privole – ogledni primjerci</w:t>
      </w:r>
    </w:p>
    <w:p w:rsidR="00962249" w:rsidRDefault="00962249" w:rsidP="001D2415">
      <w:pPr>
        <w:pStyle w:val="Odlomakpopisa"/>
        <w:numPr>
          <w:ilvl w:val="0"/>
          <w:numId w:val="1"/>
        </w:numPr>
      </w:pPr>
      <w:r>
        <w:t>Pravilnik o zaštiti osobnih podataka</w:t>
      </w:r>
    </w:p>
    <w:p w:rsidR="00962249" w:rsidRDefault="00962249" w:rsidP="001D2415">
      <w:pPr>
        <w:pStyle w:val="Odlomakpopisa"/>
        <w:numPr>
          <w:ilvl w:val="0"/>
          <w:numId w:val="1"/>
        </w:numPr>
      </w:pPr>
      <w:r>
        <w:t>Video nadzor (odluke, Pravilnik, i odluka o ukidanju)</w:t>
      </w:r>
    </w:p>
    <w:p w:rsidR="00962249" w:rsidRDefault="009E530F" w:rsidP="001D2415">
      <w:pPr>
        <w:pStyle w:val="Odlomakpopisa"/>
        <w:numPr>
          <w:ilvl w:val="0"/>
          <w:numId w:val="1"/>
        </w:numPr>
      </w:pPr>
      <w:r>
        <w:t>Procjene rizika za zbirku Evidencija o učenicima</w:t>
      </w:r>
    </w:p>
    <w:p w:rsidR="009E530F" w:rsidRDefault="009E530F" w:rsidP="001D2415">
      <w:pPr>
        <w:pStyle w:val="Odlomakpopisa"/>
        <w:numPr>
          <w:ilvl w:val="0"/>
          <w:numId w:val="1"/>
        </w:numPr>
      </w:pPr>
      <w:r>
        <w:t>Procjena rizika za zbirku Evidencija o radnicima</w:t>
      </w:r>
    </w:p>
    <w:p w:rsidR="009E530F" w:rsidRDefault="009E530F" w:rsidP="001D2415">
      <w:pPr>
        <w:pStyle w:val="Odlomakpopisa"/>
        <w:numPr>
          <w:ilvl w:val="0"/>
          <w:numId w:val="1"/>
        </w:numPr>
      </w:pPr>
      <w:r>
        <w:t>Prezentacija sa savjetovanja Agencije za zaštitu osobnih podataka</w:t>
      </w:r>
    </w:p>
    <w:sectPr w:rsidR="009E5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E5911"/>
    <w:multiLevelType w:val="hybridMultilevel"/>
    <w:tmpl w:val="15747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15"/>
    <w:rsid w:val="001D2415"/>
    <w:rsid w:val="00641DA9"/>
    <w:rsid w:val="00962249"/>
    <w:rsid w:val="009E530F"/>
    <w:rsid w:val="00BE161A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2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2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2018-10-12T09:04:00Z</cp:lastPrinted>
  <dcterms:created xsi:type="dcterms:W3CDTF">2022-01-24T07:22:00Z</dcterms:created>
  <dcterms:modified xsi:type="dcterms:W3CDTF">2022-01-24T07:22:00Z</dcterms:modified>
</cp:coreProperties>
</file>