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C6" w:rsidRPr="00DB19C6" w:rsidRDefault="00DB19C6" w:rsidP="00DB19C6">
      <w:pPr>
        <w:pStyle w:val="StandardWeb"/>
        <w:rPr>
          <w:sz w:val="28"/>
          <w:szCs w:val="28"/>
        </w:rPr>
      </w:pPr>
      <w:r w:rsidRPr="00DB19C6">
        <w:rPr>
          <w:rStyle w:val="Naglaeno"/>
          <w:color w:val="000000"/>
          <w:sz w:val="28"/>
          <w:szCs w:val="28"/>
        </w:rPr>
        <w:t>S</w:t>
      </w:r>
      <w:r w:rsidRPr="00DB19C6">
        <w:rPr>
          <w:rStyle w:val="Naglaeno"/>
          <w:color w:val="000000"/>
          <w:sz w:val="28"/>
          <w:szCs w:val="28"/>
        </w:rPr>
        <w:t>mjernic</w:t>
      </w:r>
      <w:r w:rsidRPr="00DB19C6">
        <w:rPr>
          <w:rStyle w:val="Naglaeno"/>
          <w:color w:val="000000"/>
          <w:sz w:val="28"/>
          <w:szCs w:val="28"/>
        </w:rPr>
        <w:t>e</w:t>
      </w:r>
      <w:r w:rsidRPr="00DB19C6">
        <w:rPr>
          <w:rStyle w:val="Naglaeno"/>
          <w:color w:val="000000"/>
          <w:sz w:val="28"/>
          <w:szCs w:val="28"/>
        </w:rPr>
        <w:t xml:space="preserve"> - korištenje autorskih djela u virtualnom okruženju</w:t>
      </w:r>
    </w:p>
    <w:p w:rsidR="00DB19C6" w:rsidRDefault="00DB19C6" w:rsidP="00DB19C6">
      <w:pPr>
        <w:pStyle w:val="StandardWeb"/>
        <w:rPr>
          <w:rStyle w:val="Naglaeno"/>
          <w:color w:val="000000"/>
        </w:rPr>
      </w:pPr>
      <w:r>
        <w:rPr>
          <w:rStyle w:val="Naglaeno"/>
          <w:color w:val="000000"/>
        </w:rPr>
        <w:t>Stvaranje sigurnog okružja za nastavnike i učenike</w:t>
      </w:r>
    </w:p>
    <w:p w:rsidR="00DB19C6" w:rsidRDefault="00DB19C6" w:rsidP="00DB19C6">
      <w:pPr>
        <w:pStyle w:val="StandardWeb"/>
      </w:pPr>
    </w:p>
    <w:p w:rsidR="00DB19C6" w:rsidRDefault="00DB19C6" w:rsidP="00DB19C6">
      <w:pPr>
        <w:pStyle w:val="StandardWeb"/>
      </w:pPr>
      <w:r>
        <w:rPr>
          <w:rStyle w:val="Naglaeno"/>
          <w:color w:val="000000"/>
        </w:rPr>
        <w:t>1. Digitalni nastavni materijali koje izrađuje nastavnik su autorska djela.</w:t>
      </w:r>
      <w:r>
        <w:rPr>
          <w:color w:val="000000"/>
        </w:rPr>
        <w:t> </w:t>
      </w:r>
    </w:p>
    <w:p w:rsidR="00DB19C6" w:rsidRDefault="00DB19C6" w:rsidP="00DB19C6">
      <w:pPr>
        <w:pStyle w:val="StandardWeb"/>
      </w:pPr>
      <w:r>
        <w:rPr>
          <w:color w:val="000000"/>
        </w:rPr>
        <w:t>Digitalni nastavni materijali su:</w:t>
      </w:r>
    </w:p>
    <w:p w:rsidR="00DB19C6" w:rsidRDefault="00DB19C6" w:rsidP="00DB19C6">
      <w:pPr>
        <w:pStyle w:val="StandardWeb"/>
      </w:pPr>
      <w:r>
        <w:t>a) autorska pisana djela (tekstovi, članci, prezentacije, skripte</w:t>
      </w:r>
      <w:r>
        <w:rPr>
          <w:color w:val="000000"/>
        </w:rPr>
        <w:t>)</w:t>
      </w:r>
    </w:p>
    <w:p w:rsidR="00DB19C6" w:rsidRDefault="00DB19C6" w:rsidP="00DB19C6">
      <w:pPr>
        <w:pStyle w:val="StandardWeb"/>
      </w:pPr>
      <w:r>
        <w:rPr>
          <w:color w:val="000000"/>
        </w:rPr>
        <w:t>b)</w:t>
      </w:r>
      <w:r>
        <w:t xml:space="preserve"> autorska govorna djela (izlaganja, predavanja, prezentacije)</w:t>
      </w:r>
    </w:p>
    <w:p w:rsidR="00DB19C6" w:rsidRDefault="00DB19C6" w:rsidP="00DB19C6">
      <w:pPr>
        <w:pStyle w:val="StandardWeb"/>
      </w:pPr>
      <w:r>
        <w:rPr>
          <w:rStyle w:val="Naglaeno"/>
        </w:rPr>
        <w:t>2. Digitalne nastavne materijale smiju koristiti samo učenici kojima ih je nastavnik namijenio.</w:t>
      </w:r>
    </w:p>
    <w:p w:rsidR="00DB19C6" w:rsidRDefault="00DB19C6" w:rsidP="00DB19C6">
      <w:pPr>
        <w:pStyle w:val="StandardWeb"/>
      </w:pPr>
      <w:r>
        <w:rPr>
          <w:rStyle w:val="Naglaeno"/>
        </w:rPr>
        <w:t>3. Digitalni nastavni materijali zaštićeni su od dijeljenja, umnožavanja ili mijenjanja.</w:t>
      </w:r>
    </w:p>
    <w:p w:rsidR="00DB19C6" w:rsidRDefault="00DB19C6" w:rsidP="00DB19C6">
      <w:pPr>
        <w:pStyle w:val="StandardWeb"/>
      </w:pPr>
      <w:r>
        <w:rPr>
          <w:rStyle w:val="Naglaeno"/>
        </w:rPr>
        <w:t>4. Nastavnik može navesti uvjete pod kojim daje na korištenje svoje djelo. Ako uvjeti korištenja nisu jasno naznačeni, pripadaju mu sva prava kojima se definira autorsko djelo u zakonskom kontekstu.</w:t>
      </w:r>
    </w:p>
    <w:p w:rsidR="00DB19C6" w:rsidRDefault="00DB19C6" w:rsidP="00DB19C6">
      <w:pPr>
        <w:pStyle w:val="StandardWeb"/>
      </w:pPr>
      <w:r>
        <w:rPr>
          <w:rStyle w:val="Naglaeno"/>
        </w:rPr>
        <w:t>5. Autorska djela moraju se citirati, uz obavezno navođenje autora.</w:t>
      </w:r>
    </w:p>
    <w:p w:rsidR="00DB19C6" w:rsidRDefault="00DB19C6" w:rsidP="00DB19C6">
      <w:pPr>
        <w:pStyle w:val="StandardWeb"/>
      </w:pPr>
      <w:r>
        <w:rPr>
          <w:rStyle w:val="Naglaeno"/>
        </w:rPr>
        <w:t xml:space="preserve">6. Kada nastavnik održava </w:t>
      </w:r>
      <w:r>
        <w:rPr>
          <w:rStyle w:val="Naglaeno"/>
          <w:i/>
          <w:iCs/>
        </w:rPr>
        <w:t xml:space="preserve">online </w:t>
      </w:r>
      <w:r>
        <w:rPr>
          <w:rStyle w:val="Naglaeno"/>
        </w:rPr>
        <w:t>nastavu, video sat ili lekciju, izlaganje, predavanje ili prezentaciju, smiju ga pratiti samo učenici kojima su ti sadržaji namijenjeni. Ti se sadržaji tretiraju kao njegova govorna autorska djela. Nastavnika se bez njegovog znanja ne smije snimati (zvuk ili slika) i ti se nastavni sadržaji bez njegovog znanja ne smiju dijeliti ili mijenjati. </w:t>
      </w:r>
    </w:p>
    <w:p w:rsidR="00DB19C6" w:rsidRDefault="00DB19C6" w:rsidP="00DB19C6">
      <w:pPr>
        <w:pStyle w:val="StandardWeb"/>
      </w:pPr>
      <w:r>
        <w:rPr>
          <w:rStyle w:val="Naglaeno"/>
        </w:rPr>
        <w:t>Svako kršenje ovih autorskih prava podliježe sankcijama prema Zakonu o autorskim pravima i srodnim pravima i Kaznenom zakonu.</w:t>
      </w:r>
    </w:p>
    <w:p w:rsidR="00DB19C6" w:rsidRDefault="00DB19C6" w:rsidP="00DB19C6">
      <w:pPr>
        <w:pStyle w:val="StandardWeb"/>
      </w:pPr>
      <w:r>
        <w:rPr>
          <w:rStyle w:val="Naglaeno"/>
        </w:rPr>
        <w:t xml:space="preserve">7. Poštivanje ovih </w:t>
      </w:r>
      <w:r w:rsidR="001E71E6">
        <w:rPr>
          <w:rStyle w:val="Naglaeno"/>
        </w:rPr>
        <w:t>smjernica</w:t>
      </w:r>
      <w:r>
        <w:rPr>
          <w:rStyle w:val="Naglaeno"/>
        </w:rPr>
        <w:t xml:space="preserve"> doprinosi sigurnom okružju za nastavnike i učenike u virtualnoj nastavi.</w:t>
      </w:r>
      <w:bookmarkStart w:id="0" w:name="_GoBack"/>
      <w:bookmarkEnd w:id="0"/>
    </w:p>
    <w:p w:rsidR="00DB19C6" w:rsidRDefault="00DB19C6" w:rsidP="00DB19C6">
      <w:pPr>
        <w:pStyle w:val="StandardWeb"/>
      </w:pPr>
    </w:p>
    <w:p w:rsidR="00DB19C6" w:rsidRDefault="00DB19C6" w:rsidP="00DB19C6"/>
    <w:p w:rsidR="00DB19C6" w:rsidRDefault="00DB19C6"/>
    <w:sectPr w:rsidR="00DB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C6"/>
    <w:rsid w:val="001E71E6"/>
    <w:rsid w:val="00DB19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E52A"/>
  <w15:chartTrackingRefBased/>
  <w15:docId w15:val="{01D679D8-C795-49E2-B1F2-C28D2A3C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B19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B1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Gmaz Živko</dc:creator>
  <cp:keywords/>
  <dc:description/>
  <cp:lastModifiedBy>ANA Gmaz Živko</cp:lastModifiedBy>
  <cp:revision>2</cp:revision>
  <dcterms:created xsi:type="dcterms:W3CDTF">2020-04-27T09:14:00Z</dcterms:created>
  <dcterms:modified xsi:type="dcterms:W3CDTF">2020-04-27T09:17:00Z</dcterms:modified>
</cp:coreProperties>
</file>