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1E0D2B" w:rsidP="00361324">
      <w:pPr>
        <w:jc w:val="both"/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</w:t>
      </w:r>
      <w:bookmarkStart w:id="0" w:name="_GoBack"/>
      <w:bookmarkEnd w:id="0"/>
      <w:r w:rsidRPr="001E0D2B">
        <w:rPr>
          <w:sz w:val="36"/>
          <w:szCs w:val="36"/>
        </w:rPr>
        <w:t xml:space="preserve">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 xml:space="preserve">NA RADNA MJESTA RCK PREMA NATJEČAJU OBJAVLJENOM 7.12.2020.,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1.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1E0D2B" w:rsidRDefault="00B46A5F" w:rsidP="00361324">
      <w:pPr>
        <w:jc w:val="both"/>
      </w:pPr>
      <w:r>
        <w:t xml:space="preserve">1.1. </w:t>
      </w:r>
      <w:r w:rsidRPr="00B46A5F">
        <w:rPr>
          <w:b/>
        </w:rPr>
        <w:t>za radno mjesto voditelja/ice RCK</w:t>
      </w:r>
      <w:r>
        <w:t xml:space="preserve">: pisana provjera iz poznavanja struke – ugostiteljsko turističke struke (Zakon o pružanju usluga u turizmu s izmjenama i dopunama (NN 85/15., 121/16., 99/18., 25/19., 98/19., 21/20.i 42/20. Na snazi od 8.4.2020. te NN 30/17., 25/19., 98/19.i42/20. </w:t>
      </w:r>
      <w:r w:rsidR="007E7247">
        <w:t>n</w:t>
      </w:r>
      <w:r>
        <w:t>a snazi od 8.4.2020.).</w:t>
      </w:r>
      <w:r w:rsidR="007E7247">
        <w:t xml:space="preserve"> </w:t>
      </w:r>
      <w:r w:rsidR="008E1AA3">
        <w:t xml:space="preserve">Praktična provjera digitalnih vještina MS Office, pisana provjera engleskog jezika </w:t>
      </w:r>
      <w:r w:rsidR="007E7247">
        <w:t xml:space="preserve">, psihološka provjera . </w:t>
      </w:r>
      <w:r w:rsidR="001E0D2B">
        <w:t xml:space="preserve"> Razgovor</w:t>
      </w:r>
      <w:r w:rsidR="007E7247">
        <w:t xml:space="preserve"> na hrvatskom i engleskom jeziku </w:t>
      </w:r>
      <w:r w:rsidR="001E0D2B">
        <w:t xml:space="preserve"> s kandidatom obavlja</w:t>
      </w:r>
      <w:r w:rsidR="007E7247">
        <w:t xml:space="preserve"> Komisija za provedbu natječaja.</w:t>
      </w:r>
    </w:p>
    <w:p w:rsidR="007E7247" w:rsidRDefault="007E7247" w:rsidP="00361324">
      <w:pPr>
        <w:jc w:val="both"/>
      </w:pPr>
      <w:r>
        <w:t xml:space="preserve">1.2. </w:t>
      </w:r>
      <w:r w:rsidR="00216C3C" w:rsidRPr="00216C3C">
        <w:rPr>
          <w:b/>
        </w:rPr>
        <w:t>za radno mjesto samostalni upravni referent/ica za javnu nabavu</w:t>
      </w:r>
      <w:r w:rsidR="00070F07">
        <w:rPr>
          <w:b/>
        </w:rPr>
        <w:t xml:space="preserve">: </w:t>
      </w:r>
      <w:r w:rsidR="00070F07">
        <w:t xml:space="preserve">pisana provjera iz poznavanja struke - Statut škole </w:t>
      </w:r>
      <w:r w:rsidR="00C207B6">
        <w:t xml:space="preserve">(Internet stranica </w:t>
      </w:r>
      <w:hyperlink r:id="rId5" w:history="1">
        <w:r w:rsidR="00D61A34" w:rsidRPr="009C4F66">
          <w:rPr>
            <w:rStyle w:val="Hiperveza"/>
            <w:sz w:val="21"/>
            <w:szCs w:val="21"/>
          </w:rPr>
          <w:t>www.ss-zabok.skole.hr</w:t>
        </w:r>
      </w:hyperlink>
      <w:r w:rsidR="00D61A34">
        <w:rPr>
          <w:rStyle w:val="HTML-navod"/>
          <w:sz w:val="21"/>
          <w:szCs w:val="21"/>
        </w:rPr>
        <w:t xml:space="preserve"> ) </w:t>
      </w:r>
      <w:r w:rsidR="00070F07">
        <w:t xml:space="preserve">i </w:t>
      </w:r>
      <w:r w:rsidR="00C207B6">
        <w:t>Zakon o javnoj nabavi( NN 120/16.,  Pravilnik o dokumentaciji o nabavi te ponudi u postupcima javne nabave NN 65/2017.; Pravilnik o izmjenama i dopunama Pravilnika o dokumentaciji o nabavi te ponudi u postupcima javne nabave NN</w:t>
      </w:r>
      <w:r w:rsidR="00D61A34">
        <w:t xml:space="preserve"> </w:t>
      </w:r>
      <w:r w:rsidR="00C207B6">
        <w:t>75/2020.; Pravilnik o planu nabave, registru ugovora, prethodnom savjetovanju i nalalizi tržišta u javnoj nabavi (NN</w:t>
      </w:r>
      <w:r w:rsidR="00D61A34">
        <w:t xml:space="preserve"> </w:t>
      </w:r>
      <w:r w:rsidR="00C207B6">
        <w:t>101/2017.); Smjernica za određivanje financijskih ispravaka koje u slučaju nepoštovanja primjenjivih pravila o javnoj nabavi Komisija primjenjuje na rashode koje financira Unija od 14.5.2019.),  provjera digitalnih vještina – MS Office; pisana provjera engleskog jezika. Razgovor s kandidatom obavlja Komisija za provedbu natječaja.</w:t>
      </w:r>
    </w:p>
    <w:p w:rsidR="00C207B6" w:rsidRDefault="00C207B6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t xml:space="preserve">1.3. </w:t>
      </w:r>
      <w:r>
        <w:rPr>
          <w:b/>
        </w:rPr>
        <w:t>za radno mjesto računovodstveno</w:t>
      </w:r>
      <w:r w:rsidR="00D61A34">
        <w:rPr>
          <w:b/>
        </w:rPr>
        <w:t>g</w:t>
      </w:r>
      <w:r>
        <w:rPr>
          <w:b/>
        </w:rPr>
        <w:t xml:space="preserve"> referenta/icu-financijskog knjigovođu: </w:t>
      </w:r>
      <w:r w:rsidR="00D61A34" w:rsidRPr="00D61A34">
        <w:t>pisana provjera iz poznavanja struke</w:t>
      </w:r>
      <w:r w:rsidR="00D61A34">
        <w:t xml:space="preserve"> Statut škole (Internet stranica </w:t>
      </w:r>
      <w:hyperlink r:id="rId6" w:history="1">
        <w:r w:rsidR="00D61A34" w:rsidRPr="009C4F66">
          <w:rPr>
            <w:rStyle w:val="Hiperveza"/>
            <w:sz w:val="21"/>
            <w:szCs w:val="21"/>
          </w:rPr>
          <w:t>www.ss-zabok.skole.hr</w:t>
        </w:r>
      </w:hyperlink>
      <w:r w:rsidR="00D61A34">
        <w:rPr>
          <w:rStyle w:val="HTML-navod"/>
          <w:sz w:val="21"/>
          <w:szCs w:val="21"/>
        </w:rPr>
        <w:t>)</w:t>
      </w:r>
      <w:r w:rsidR="00D61A34">
        <w:rPr>
          <w:rStyle w:val="HTML-navod"/>
          <w:color w:val="000000" w:themeColor="text1"/>
          <w:sz w:val="21"/>
          <w:szCs w:val="21"/>
        </w:rPr>
        <w:t xml:space="preserve"> Pravilnik o proračunskom računovodstu s izmjenama i dopunama (NN 124/14., 115/15., 87/16., 3/18., 126/19.i 108/20.), praktična provjera digitalnih vještina – MS Office. Razgovor s kandidatom obavlja Komisija za provedbu natječaja.</w:t>
      </w:r>
    </w:p>
    <w:p w:rsidR="00D61A34" w:rsidRDefault="00D61A34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 xml:space="preserve">1.4. </w:t>
      </w:r>
      <w:r>
        <w:rPr>
          <w:rStyle w:val="HTML-navod"/>
          <w:b/>
          <w:color w:val="000000" w:themeColor="text1"/>
          <w:sz w:val="21"/>
          <w:szCs w:val="21"/>
        </w:rPr>
        <w:t>za radno mjesto administrativnog referenta/icu</w:t>
      </w:r>
      <w:r>
        <w:rPr>
          <w:rStyle w:val="HTML-navod"/>
          <w:color w:val="000000" w:themeColor="text1"/>
          <w:sz w:val="21"/>
          <w:szCs w:val="21"/>
        </w:rPr>
        <w:t>: pisana provjera iz poznavanja struke – Uredba o uredskom poslovanju (NN 7/2009.), Pravilnik o uredskom poslovanju (NN 135/15.) i Statut škole (</w:t>
      </w:r>
      <w:r>
        <w:t xml:space="preserve">Internet stranica </w:t>
      </w:r>
      <w:hyperlink r:id="rId7" w:history="1">
        <w:r w:rsidRPr="009C4F66">
          <w:rPr>
            <w:rStyle w:val="Hiperveza"/>
            <w:sz w:val="21"/>
            <w:szCs w:val="21"/>
          </w:rPr>
          <w:t>www.ss-zabok.skole.hr</w:t>
        </w:r>
      </w:hyperlink>
      <w:r>
        <w:rPr>
          <w:rStyle w:val="HTML-navod"/>
          <w:sz w:val="21"/>
          <w:szCs w:val="21"/>
        </w:rPr>
        <w:t xml:space="preserve">) </w:t>
      </w:r>
      <w:r w:rsidRPr="00D61A34">
        <w:rPr>
          <w:rStyle w:val="HTML-navod"/>
          <w:color w:val="000000" w:themeColor="text1"/>
          <w:sz w:val="21"/>
          <w:szCs w:val="21"/>
        </w:rPr>
        <w:t xml:space="preserve">praktična provjera digitalnih vještina – MS </w:t>
      </w:r>
      <w:r>
        <w:rPr>
          <w:rStyle w:val="HTML-navod"/>
          <w:color w:val="000000" w:themeColor="text1"/>
          <w:sz w:val="21"/>
          <w:szCs w:val="21"/>
        </w:rPr>
        <w:t>Office. Razgovor s kandidatom obavlja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KOMISIJE ZA NATJEČAJ</w:t>
      </w:r>
    </w:p>
    <w:p w:rsidR="001E0D2B" w:rsidRPr="001E0D2B" w:rsidRDefault="001E0D2B">
      <w:pPr>
        <w:rPr>
          <w:sz w:val="36"/>
          <w:szCs w:val="36"/>
        </w:rPr>
      </w:pPr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070F07"/>
    <w:rsid w:val="001E0D2B"/>
    <w:rsid w:val="00216C3C"/>
    <w:rsid w:val="00274FA8"/>
    <w:rsid w:val="00361324"/>
    <w:rsid w:val="003F58A2"/>
    <w:rsid w:val="00654BD8"/>
    <w:rsid w:val="007E7247"/>
    <w:rsid w:val="008E1AA3"/>
    <w:rsid w:val="009422E4"/>
    <w:rsid w:val="00B46A5F"/>
    <w:rsid w:val="00BE161A"/>
    <w:rsid w:val="00C207B6"/>
    <w:rsid w:val="00C77F57"/>
    <w:rsid w:val="00D22174"/>
    <w:rsid w:val="00D61A34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zabok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2020-12-04T10:25:00Z</dcterms:created>
  <dcterms:modified xsi:type="dcterms:W3CDTF">2020-12-07T07:07:00Z</dcterms:modified>
</cp:coreProperties>
</file>