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B3" w:rsidRPr="00F5352B" w:rsidRDefault="003F4AB3">
      <w:pPr>
        <w:pStyle w:val="Naslov"/>
        <w:rPr>
          <w:rFonts w:ascii="Verdana" w:hAnsi="Verdana"/>
          <w:sz w:val="20"/>
          <w:szCs w:val="20"/>
        </w:rPr>
      </w:pPr>
      <w:r w:rsidRPr="00F5352B">
        <w:rPr>
          <w:rFonts w:ascii="Verdana" w:hAnsi="Verdana"/>
          <w:sz w:val="20"/>
          <w:szCs w:val="20"/>
        </w:rPr>
        <w:t>SREDNJA    ŠKOLA     ZABOK</w:t>
      </w:r>
    </w:p>
    <w:p w:rsidR="003F4AB3" w:rsidRPr="00F5352B" w:rsidRDefault="003F4AB3">
      <w:pPr>
        <w:pBdr>
          <w:bottom w:val="single" w:sz="4" w:space="1" w:color="auto"/>
        </w:pBdr>
        <w:jc w:val="center"/>
        <w:rPr>
          <w:rFonts w:ascii="Verdana" w:hAnsi="Verdana"/>
          <w:sz w:val="20"/>
          <w:szCs w:val="20"/>
          <w:lang w:val="hr-HR"/>
        </w:rPr>
      </w:pPr>
      <w:r w:rsidRPr="00F5352B">
        <w:rPr>
          <w:rFonts w:ascii="Verdana" w:hAnsi="Verdana"/>
          <w:sz w:val="20"/>
          <w:szCs w:val="20"/>
          <w:lang w:val="hr-HR"/>
        </w:rPr>
        <w:t>UGOSTITELJSKO TURISTIČKO UČILIŠTE</w:t>
      </w:r>
    </w:p>
    <w:p w:rsidR="003F4AB3" w:rsidRPr="00F5352B" w:rsidRDefault="00702AF3">
      <w:pPr>
        <w:jc w:val="right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24./25. </w:t>
      </w:r>
      <w:r w:rsidR="00AE44DA" w:rsidRPr="00F5352B">
        <w:rPr>
          <w:rFonts w:ascii="Verdana" w:hAnsi="Verdana"/>
          <w:sz w:val="20"/>
          <w:szCs w:val="20"/>
          <w:lang w:val="hr-HR"/>
        </w:rPr>
        <w:t>li</w:t>
      </w:r>
      <w:r w:rsidR="00E45C29" w:rsidRPr="00F5352B">
        <w:rPr>
          <w:rFonts w:ascii="Verdana" w:hAnsi="Verdana"/>
          <w:sz w:val="20"/>
          <w:szCs w:val="20"/>
          <w:lang w:val="hr-HR"/>
        </w:rPr>
        <w:t>stopad</w:t>
      </w:r>
      <w:r w:rsidR="00C84922" w:rsidRPr="00F5352B">
        <w:rPr>
          <w:rFonts w:ascii="Verdana" w:hAnsi="Verdana"/>
          <w:sz w:val="20"/>
          <w:szCs w:val="20"/>
          <w:lang w:val="hr-HR"/>
        </w:rPr>
        <w:t xml:space="preserve">, </w:t>
      </w:r>
      <w:r w:rsidR="00ED7FA7" w:rsidRPr="00F5352B">
        <w:rPr>
          <w:rFonts w:ascii="Verdana" w:hAnsi="Verdana"/>
          <w:sz w:val="20"/>
          <w:szCs w:val="20"/>
          <w:lang w:val="hr-HR"/>
        </w:rPr>
        <w:t xml:space="preserve"> 201</w:t>
      </w:r>
      <w:r w:rsidR="000410E5" w:rsidRPr="00F5352B">
        <w:rPr>
          <w:rFonts w:ascii="Verdana" w:hAnsi="Verdana"/>
          <w:sz w:val="20"/>
          <w:szCs w:val="20"/>
          <w:lang w:val="hr-HR"/>
        </w:rPr>
        <w:t>3</w:t>
      </w:r>
      <w:r w:rsidR="003F4AB3" w:rsidRPr="00F5352B">
        <w:rPr>
          <w:rFonts w:ascii="Verdana" w:hAnsi="Verdana"/>
          <w:sz w:val="20"/>
          <w:szCs w:val="20"/>
          <w:lang w:val="hr-HR"/>
        </w:rPr>
        <w:t>.</w:t>
      </w:r>
    </w:p>
    <w:p w:rsidR="003F4AB3" w:rsidRPr="00016458" w:rsidRDefault="005A19FF" w:rsidP="00016458">
      <w:pPr>
        <w:spacing w:after="120"/>
        <w:jc w:val="center"/>
        <w:rPr>
          <w:rFonts w:ascii="Verdana" w:hAnsi="Verdana"/>
          <w:b/>
          <w:bCs/>
          <w:u w:val="single"/>
          <w:lang w:val="hr-HR"/>
        </w:rPr>
      </w:pPr>
      <w:r w:rsidRPr="00016458">
        <w:rPr>
          <w:rFonts w:ascii="Verdana" w:hAnsi="Verdana"/>
          <w:b/>
          <w:bCs/>
          <w:u w:val="single"/>
          <w:lang w:val="hr-HR"/>
        </w:rPr>
        <w:t>IZVIJEŠĆE</w:t>
      </w:r>
    </w:p>
    <w:p w:rsidR="00143696" w:rsidRPr="00016458" w:rsidRDefault="00FF1E85" w:rsidP="006C7FE3">
      <w:pPr>
        <w:pStyle w:val="Naslov2"/>
        <w:spacing w:before="0" w:after="0"/>
        <w:jc w:val="center"/>
        <w:rPr>
          <w:rFonts w:ascii="Verdana" w:hAnsi="Verdana" w:cs="Arial"/>
          <w:b w:val="0"/>
          <w:i w:val="0"/>
          <w:sz w:val="22"/>
          <w:szCs w:val="22"/>
        </w:rPr>
      </w:pPr>
      <w:proofErr w:type="spellStart"/>
      <w:proofErr w:type="gramStart"/>
      <w:r w:rsidRPr="00016458">
        <w:rPr>
          <w:rFonts w:ascii="Verdana" w:hAnsi="Verdana" w:cs="Arial"/>
          <w:b w:val="0"/>
          <w:i w:val="0"/>
          <w:sz w:val="22"/>
          <w:szCs w:val="22"/>
        </w:rPr>
        <w:t>s</w:t>
      </w:r>
      <w:r w:rsidR="00016458">
        <w:rPr>
          <w:rFonts w:ascii="Verdana" w:hAnsi="Verdana" w:cs="Arial"/>
          <w:b w:val="0"/>
          <w:i w:val="0"/>
          <w:sz w:val="22"/>
          <w:szCs w:val="22"/>
        </w:rPr>
        <w:t>a</w:t>
      </w:r>
      <w:proofErr w:type="spellEnd"/>
      <w:proofErr w:type="gramEnd"/>
      <w:r w:rsidRPr="00016458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016458">
        <w:rPr>
          <w:rFonts w:ascii="Verdana" w:hAnsi="Verdana" w:cs="Arial"/>
          <w:b w:val="0"/>
          <w:i w:val="0"/>
          <w:sz w:val="22"/>
          <w:szCs w:val="22"/>
        </w:rPr>
        <w:t>Manifestacije</w:t>
      </w:r>
      <w:proofErr w:type="spellEnd"/>
      <w:r w:rsidRPr="00016458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016458">
        <w:rPr>
          <w:rFonts w:ascii="Verdana" w:hAnsi="Verdana" w:cs="Arial"/>
          <w:i w:val="0"/>
          <w:sz w:val="22"/>
          <w:szCs w:val="22"/>
        </w:rPr>
        <w:t>Dani</w:t>
      </w:r>
      <w:proofErr w:type="spellEnd"/>
      <w:r w:rsidRPr="00016458">
        <w:rPr>
          <w:rFonts w:ascii="Verdana" w:hAnsi="Verdana" w:cs="Arial"/>
          <w:i w:val="0"/>
          <w:sz w:val="22"/>
          <w:szCs w:val="22"/>
        </w:rPr>
        <w:t xml:space="preserve"> </w:t>
      </w:r>
      <w:proofErr w:type="spellStart"/>
      <w:r w:rsidRPr="00016458">
        <w:rPr>
          <w:rFonts w:ascii="Verdana" w:hAnsi="Verdana" w:cs="Arial"/>
          <w:i w:val="0"/>
          <w:sz w:val="22"/>
          <w:szCs w:val="22"/>
        </w:rPr>
        <w:t>hrvatskog</w:t>
      </w:r>
      <w:proofErr w:type="spellEnd"/>
      <w:r w:rsidRPr="00016458">
        <w:rPr>
          <w:rFonts w:ascii="Verdana" w:hAnsi="Verdana" w:cs="Arial"/>
          <w:i w:val="0"/>
          <w:sz w:val="22"/>
          <w:szCs w:val="22"/>
        </w:rPr>
        <w:t xml:space="preserve"> </w:t>
      </w:r>
      <w:proofErr w:type="spellStart"/>
      <w:r w:rsidRPr="00016458">
        <w:rPr>
          <w:rFonts w:ascii="Verdana" w:hAnsi="Verdana" w:cs="Arial"/>
          <w:i w:val="0"/>
          <w:sz w:val="22"/>
          <w:szCs w:val="22"/>
        </w:rPr>
        <w:t>turizma</w:t>
      </w:r>
      <w:proofErr w:type="spellEnd"/>
      <w:r w:rsidRPr="00016458">
        <w:rPr>
          <w:rFonts w:ascii="Verdana" w:hAnsi="Verdana" w:cs="Arial"/>
          <w:b w:val="0"/>
          <w:i w:val="0"/>
          <w:sz w:val="22"/>
          <w:szCs w:val="22"/>
        </w:rPr>
        <w:t xml:space="preserve"> – </w:t>
      </w:r>
      <w:proofErr w:type="spellStart"/>
      <w:r w:rsidRPr="00016458">
        <w:rPr>
          <w:rFonts w:ascii="Verdana" w:hAnsi="Verdana" w:cs="Arial"/>
          <w:b w:val="0"/>
          <w:i w:val="0"/>
          <w:sz w:val="22"/>
          <w:szCs w:val="22"/>
        </w:rPr>
        <w:t>Zadar</w:t>
      </w:r>
      <w:proofErr w:type="spellEnd"/>
      <w:r w:rsidRPr="00016458">
        <w:rPr>
          <w:rFonts w:ascii="Verdana" w:hAnsi="Verdana" w:cs="Arial"/>
          <w:b w:val="0"/>
          <w:i w:val="0"/>
          <w:sz w:val="22"/>
          <w:szCs w:val="22"/>
        </w:rPr>
        <w:t xml:space="preserve"> 2013.</w:t>
      </w:r>
    </w:p>
    <w:p w:rsidR="006C7FE3" w:rsidRPr="00F5352B" w:rsidRDefault="006C7FE3" w:rsidP="006C7FE3">
      <w:pPr>
        <w:rPr>
          <w:rFonts w:ascii="Verdana" w:hAnsi="Verdana"/>
          <w:sz w:val="20"/>
          <w:szCs w:val="20"/>
        </w:rPr>
      </w:pPr>
    </w:p>
    <w:p w:rsidR="00D04D84" w:rsidRPr="00F5352B" w:rsidRDefault="00DF0579" w:rsidP="00D04D84">
      <w:pPr>
        <w:spacing w:before="120"/>
        <w:ind w:left="1440" w:hanging="1440"/>
        <w:rPr>
          <w:rFonts w:ascii="Verdana" w:hAnsi="Verdana"/>
          <w:sz w:val="20"/>
          <w:szCs w:val="20"/>
          <w:lang w:val="hr-HR"/>
        </w:rPr>
      </w:pPr>
      <w:r w:rsidRPr="00F5352B">
        <w:rPr>
          <w:rFonts w:ascii="Verdana" w:hAnsi="Verdana"/>
          <w:sz w:val="20"/>
          <w:szCs w:val="20"/>
          <w:lang w:val="hr-HR"/>
        </w:rPr>
        <w:t>Organizator</w:t>
      </w:r>
      <w:r w:rsidR="00FF1E85" w:rsidRPr="00F5352B">
        <w:rPr>
          <w:rFonts w:ascii="Verdana" w:hAnsi="Verdana"/>
          <w:sz w:val="20"/>
          <w:szCs w:val="20"/>
          <w:lang w:val="hr-HR"/>
        </w:rPr>
        <w:t>i</w:t>
      </w:r>
      <w:r w:rsidRPr="00F5352B">
        <w:rPr>
          <w:rFonts w:ascii="Verdana" w:hAnsi="Verdana"/>
          <w:sz w:val="20"/>
          <w:szCs w:val="20"/>
          <w:lang w:val="hr-HR"/>
        </w:rPr>
        <w:t xml:space="preserve">: </w:t>
      </w:r>
      <w:r w:rsidRPr="00F5352B">
        <w:rPr>
          <w:rFonts w:ascii="Verdana" w:hAnsi="Verdana"/>
          <w:sz w:val="20"/>
          <w:szCs w:val="20"/>
          <w:lang w:val="hr-HR"/>
        </w:rPr>
        <w:tab/>
      </w:r>
      <w:r w:rsidR="00FF1E85" w:rsidRPr="00F5352B">
        <w:rPr>
          <w:rFonts w:ascii="Verdana" w:hAnsi="Verdana"/>
          <w:sz w:val="20"/>
          <w:szCs w:val="20"/>
          <w:lang w:val="hr-HR"/>
        </w:rPr>
        <w:t>Ministarstvo turizma, HRT, HGK i HTZ</w:t>
      </w:r>
      <w:r w:rsidRPr="00F5352B">
        <w:rPr>
          <w:rFonts w:ascii="Verdana" w:hAnsi="Verdana"/>
          <w:sz w:val="20"/>
          <w:szCs w:val="20"/>
          <w:lang w:val="hr-HR"/>
        </w:rPr>
        <w:t xml:space="preserve"> </w:t>
      </w:r>
    </w:p>
    <w:p w:rsidR="00CF05A3" w:rsidRPr="00F5352B" w:rsidRDefault="00FF1E85" w:rsidP="00CF05A3">
      <w:pPr>
        <w:rPr>
          <w:rFonts w:ascii="Verdana" w:hAnsi="Verdana" w:cs="Arial"/>
          <w:sz w:val="20"/>
          <w:szCs w:val="20"/>
        </w:rPr>
      </w:pPr>
      <w:r w:rsidRPr="00F5352B">
        <w:rPr>
          <w:rFonts w:ascii="Verdana" w:hAnsi="Verdana"/>
          <w:sz w:val="20"/>
          <w:szCs w:val="20"/>
          <w:lang w:val="hr-HR"/>
        </w:rPr>
        <w:t>Predstavnici SŠ Zabok – učenici: M.</w:t>
      </w:r>
      <w:r w:rsidR="00CF05A3" w:rsidRPr="00F5352B">
        <w:rPr>
          <w:rFonts w:ascii="Verdana" w:hAnsi="Verdana" w:cs="Arial"/>
          <w:sz w:val="20"/>
          <w:szCs w:val="20"/>
        </w:rPr>
        <w:t xml:space="preserve"> Petra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Mikulčić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, Petra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Škalec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Zrinka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Arl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>,</w:t>
      </w:r>
      <w:r w:rsidR="00CF05A3" w:rsidRPr="00F5352B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Valentina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Ivanić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Mateja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Labaš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>,</w:t>
      </w:r>
      <w:r w:rsidR="00CF05A3" w:rsidRPr="00F5352B">
        <w:rPr>
          <w:rFonts w:ascii="Verdana" w:hAnsi="Verdana" w:cs="Arial"/>
          <w:bCs/>
          <w:sz w:val="20"/>
          <w:szCs w:val="20"/>
        </w:rPr>
        <w:t xml:space="preserve"> </w:t>
      </w:r>
      <w:r w:rsidR="00CF05A3" w:rsidRPr="00F5352B">
        <w:rPr>
          <w:rFonts w:ascii="Verdana" w:hAnsi="Verdana" w:cs="Arial"/>
          <w:sz w:val="20"/>
          <w:szCs w:val="20"/>
        </w:rPr>
        <w:t xml:space="preserve">Leona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Marić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Anja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Tomek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>,</w:t>
      </w:r>
      <w:r w:rsidR="00CF05A3" w:rsidRPr="00F5352B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Viktorija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Pezić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>,</w:t>
      </w:r>
      <w:r w:rsidR="00CF05A3" w:rsidRPr="00F5352B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Branimir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Topolovec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i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Nikola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Poljanec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,,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te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mentorica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projekta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Branka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Kralj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i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ravnateljica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škole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Draženka</w:t>
      </w:r>
      <w:proofErr w:type="spellEnd"/>
      <w:r w:rsidR="00CF05A3" w:rsidRPr="00F5352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A3" w:rsidRPr="00F5352B">
        <w:rPr>
          <w:rFonts w:ascii="Verdana" w:hAnsi="Verdana" w:cs="Arial"/>
          <w:sz w:val="20"/>
          <w:szCs w:val="20"/>
        </w:rPr>
        <w:t>Jurec</w:t>
      </w:r>
      <w:proofErr w:type="spellEnd"/>
    </w:p>
    <w:p w:rsidR="00FF1E85" w:rsidRPr="00F5352B" w:rsidRDefault="00FF1E85" w:rsidP="00D04D84">
      <w:pPr>
        <w:spacing w:before="120"/>
        <w:ind w:left="1440" w:hanging="1440"/>
        <w:rPr>
          <w:rFonts w:ascii="Verdana" w:hAnsi="Verdana"/>
          <w:sz w:val="20"/>
          <w:szCs w:val="20"/>
          <w:lang w:val="hr-HR"/>
        </w:rPr>
      </w:pPr>
    </w:p>
    <w:p w:rsidR="00D04D84" w:rsidRPr="00F5352B" w:rsidRDefault="00D04D84" w:rsidP="00D04D84">
      <w:pPr>
        <w:spacing w:before="120"/>
        <w:ind w:left="1440" w:hanging="1440"/>
        <w:rPr>
          <w:rFonts w:ascii="Verdana" w:hAnsi="Verdana"/>
          <w:sz w:val="20"/>
          <w:szCs w:val="20"/>
          <w:lang w:val="hr-HR"/>
        </w:rPr>
      </w:pPr>
      <w:r w:rsidRPr="00F5352B">
        <w:rPr>
          <w:rFonts w:ascii="Verdana" w:hAnsi="Verdana"/>
          <w:sz w:val="20"/>
          <w:szCs w:val="20"/>
          <w:lang w:val="hr-HR"/>
        </w:rPr>
        <w:t xml:space="preserve">Ciljevi i zadaci: </w:t>
      </w:r>
      <w:r w:rsidRPr="00F5352B">
        <w:rPr>
          <w:rFonts w:ascii="Verdana" w:hAnsi="Verdana"/>
          <w:sz w:val="20"/>
          <w:szCs w:val="20"/>
          <w:lang w:val="hr-HR"/>
        </w:rPr>
        <w:tab/>
      </w:r>
    </w:p>
    <w:p w:rsidR="00CF05A3" w:rsidRPr="00F5352B" w:rsidRDefault="00E74B03" w:rsidP="00D04D84">
      <w:pPr>
        <w:pStyle w:val="Odlomakpopisa"/>
        <w:numPr>
          <w:ilvl w:val="0"/>
          <w:numId w:val="10"/>
        </w:numP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p</w:t>
      </w:r>
      <w:r w:rsidR="00CF05A3" w:rsidRPr="00F5352B">
        <w:rPr>
          <w:rFonts w:ascii="Verdana" w:hAnsi="Verdana"/>
          <w:sz w:val="20"/>
          <w:szCs w:val="20"/>
          <w:lang w:val="hr-HR"/>
        </w:rPr>
        <w:t xml:space="preserve">rezentacija zanimanja u </w:t>
      </w:r>
      <w:r>
        <w:rPr>
          <w:rFonts w:ascii="Verdana" w:hAnsi="Verdana"/>
          <w:sz w:val="20"/>
          <w:szCs w:val="20"/>
          <w:lang w:val="hr-HR"/>
        </w:rPr>
        <w:t>turističkom sektoru</w:t>
      </w:r>
    </w:p>
    <w:p w:rsidR="00D04D84" w:rsidRPr="00F5352B" w:rsidRDefault="00D04D84" w:rsidP="00D04D84">
      <w:pPr>
        <w:pStyle w:val="Odlomakpopisa"/>
        <w:numPr>
          <w:ilvl w:val="0"/>
          <w:numId w:val="10"/>
        </w:numPr>
        <w:rPr>
          <w:rFonts w:ascii="Verdana" w:hAnsi="Verdana"/>
          <w:sz w:val="20"/>
          <w:szCs w:val="20"/>
          <w:lang w:val="hr-HR"/>
        </w:rPr>
      </w:pPr>
      <w:r w:rsidRPr="00F5352B">
        <w:rPr>
          <w:rFonts w:ascii="Verdana" w:hAnsi="Verdana"/>
          <w:sz w:val="20"/>
          <w:szCs w:val="20"/>
          <w:lang w:val="hr-HR"/>
        </w:rPr>
        <w:t>prezentacija Škole i postignuća naših učenika</w:t>
      </w:r>
    </w:p>
    <w:p w:rsidR="00CF05A3" w:rsidRPr="00F5352B" w:rsidRDefault="00CF05A3" w:rsidP="00D04D84">
      <w:pPr>
        <w:pStyle w:val="Odlomakpopisa"/>
        <w:numPr>
          <w:ilvl w:val="0"/>
          <w:numId w:val="10"/>
        </w:numPr>
        <w:rPr>
          <w:rFonts w:ascii="Verdana" w:hAnsi="Verdana"/>
          <w:sz w:val="20"/>
          <w:szCs w:val="20"/>
          <w:lang w:val="hr-HR"/>
        </w:rPr>
      </w:pPr>
      <w:r w:rsidRPr="00F5352B">
        <w:rPr>
          <w:rFonts w:ascii="Verdana" w:hAnsi="Verdana"/>
          <w:sz w:val="20"/>
          <w:szCs w:val="20"/>
          <w:lang w:val="hr-HR"/>
        </w:rPr>
        <w:t>preuzimanje priznanja za najbolji/najkvalitetniji učenički projekt natječaja Promocija zanimanja</w:t>
      </w:r>
    </w:p>
    <w:p w:rsidR="00CF05A3" w:rsidRPr="00F5352B" w:rsidRDefault="00CF05A3" w:rsidP="00D04D84">
      <w:pPr>
        <w:pStyle w:val="Odlomakpopisa"/>
        <w:numPr>
          <w:ilvl w:val="0"/>
          <w:numId w:val="10"/>
        </w:numPr>
        <w:rPr>
          <w:rFonts w:ascii="Verdana" w:hAnsi="Verdana"/>
          <w:sz w:val="20"/>
          <w:szCs w:val="20"/>
          <w:lang w:val="hr-HR"/>
        </w:rPr>
      </w:pPr>
      <w:r w:rsidRPr="00F5352B">
        <w:rPr>
          <w:rFonts w:ascii="Verdana" w:hAnsi="Verdana"/>
          <w:sz w:val="20"/>
          <w:szCs w:val="20"/>
          <w:lang w:val="hr-HR"/>
        </w:rPr>
        <w:t>preuzimanje nagrade: 2-boravak u Zadru – Falkensteiner resort za 10 učenika, mentoricu i ravnateljicu</w:t>
      </w:r>
    </w:p>
    <w:p w:rsidR="00CF05A3" w:rsidRPr="00F5352B" w:rsidRDefault="007F090C" w:rsidP="00D04D84">
      <w:pPr>
        <w:pStyle w:val="Odlomakpopisa"/>
        <w:numPr>
          <w:ilvl w:val="0"/>
          <w:numId w:val="10"/>
        </w:numPr>
        <w:rPr>
          <w:rFonts w:ascii="Verdana" w:hAnsi="Verdana"/>
          <w:sz w:val="20"/>
          <w:szCs w:val="20"/>
          <w:lang w:val="hr-HR"/>
        </w:rPr>
      </w:pPr>
      <w:r w:rsidRPr="00F5352B">
        <w:rPr>
          <w:rFonts w:ascii="Verdana" w:hAnsi="Verdana"/>
          <w:sz w:val="20"/>
          <w:szCs w:val="20"/>
          <w:lang w:val="hr-HR"/>
        </w:rPr>
        <w:t>sudjelovanje u programu svećanosti DHT</w:t>
      </w:r>
      <w:r w:rsidR="00E74B03">
        <w:rPr>
          <w:rFonts w:ascii="Verdana" w:hAnsi="Verdana"/>
          <w:sz w:val="20"/>
          <w:szCs w:val="20"/>
          <w:lang w:val="hr-HR"/>
        </w:rPr>
        <w:t>, te druženje s predstavnicima</w:t>
      </w:r>
      <w:r w:rsidRPr="00F5352B">
        <w:rPr>
          <w:rFonts w:ascii="Verdana" w:hAnsi="Verdana"/>
          <w:sz w:val="20"/>
          <w:szCs w:val="20"/>
          <w:lang w:val="hr-HR"/>
        </w:rPr>
        <w:t xml:space="preserve"> turističkog sektora, dobitnika i uzvanika</w:t>
      </w:r>
      <w:r w:rsidR="00CF05A3" w:rsidRPr="00F5352B">
        <w:rPr>
          <w:rFonts w:ascii="Verdana" w:hAnsi="Verdana"/>
          <w:sz w:val="20"/>
          <w:szCs w:val="20"/>
          <w:lang w:val="hr-HR"/>
        </w:rPr>
        <w:t xml:space="preserve"> </w:t>
      </w:r>
      <w:r w:rsidRPr="00F5352B">
        <w:rPr>
          <w:rFonts w:ascii="Verdana" w:hAnsi="Verdana"/>
          <w:sz w:val="20"/>
          <w:szCs w:val="20"/>
          <w:lang w:val="hr-HR"/>
        </w:rPr>
        <w:t xml:space="preserve">nagrada i priznanja na nivou cijele RH (preko 1400 profesionalaca i stručnjaka iz sektora turizma) </w:t>
      </w:r>
    </w:p>
    <w:p w:rsidR="007F090C" w:rsidRPr="00F5352B" w:rsidRDefault="007F090C" w:rsidP="007F090C">
      <w:pPr>
        <w:rPr>
          <w:rFonts w:ascii="Verdana" w:hAnsi="Verdana"/>
          <w:sz w:val="20"/>
          <w:szCs w:val="20"/>
          <w:lang w:val="hr-HR"/>
        </w:rPr>
      </w:pPr>
    </w:p>
    <w:p w:rsidR="007F090C" w:rsidRPr="00F5352B" w:rsidRDefault="007F090C" w:rsidP="007F090C">
      <w:pPr>
        <w:rPr>
          <w:rFonts w:ascii="Verdana" w:hAnsi="Verdana"/>
          <w:sz w:val="20"/>
          <w:szCs w:val="20"/>
          <w:lang w:val="hr-HR"/>
        </w:rPr>
      </w:pPr>
      <w:r w:rsidRPr="00F5352B">
        <w:rPr>
          <w:rFonts w:ascii="Verdana" w:hAnsi="Verdana"/>
          <w:b/>
          <w:sz w:val="20"/>
          <w:szCs w:val="20"/>
          <w:lang w:val="hr-HR"/>
        </w:rPr>
        <w:t>Sažetak projekta</w:t>
      </w:r>
      <w:r w:rsidRPr="00F5352B">
        <w:rPr>
          <w:rFonts w:ascii="Verdana" w:hAnsi="Verdana"/>
          <w:sz w:val="20"/>
          <w:szCs w:val="20"/>
          <w:lang w:val="hr-HR"/>
        </w:rPr>
        <w:t>:</w:t>
      </w:r>
    </w:p>
    <w:p w:rsidR="00F5352B" w:rsidRDefault="007F090C" w:rsidP="00F5352B">
      <w:pPr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F5352B">
        <w:rPr>
          <w:rFonts w:ascii="Verdana" w:hAnsi="Verdana"/>
          <w:sz w:val="20"/>
          <w:szCs w:val="20"/>
          <w:lang w:val="en-US"/>
        </w:rPr>
        <w:t>Tijekom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svibnja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2013.</w:t>
      </w:r>
      <w:proofErr w:type="gram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Ministarstvo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turizma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raspisalo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je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natječaj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za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srednje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ugostiteljsko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turističke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škole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RH, pod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radnim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nazivom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Promocija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zanimanja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. SS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Zabok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se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prijavila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na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F5352B">
        <w:rPr>
          <w:rFonts w:ascii="Verdana" w:hAnsi="Verdana"/>
          <w:sz w:val="20"/>
          <w:szCs w:val="20"/>
          <w:lang w:val="en-US"/>
        </w:rPr>
        <w:t>natječaj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 s</w:t>
      </w:r>
      <w:proofErr w:type="gram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projektom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Mali Gastro –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Medenjak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uz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  <w:lang w:val="en-US"/>
        </w:rPr>
        <w:t>kavicu</w:t>
      </w:r>
      <w:proofErr w:type="spellEnd"/>
      <w:r w:rsidRPr="00F5352B">
        <w:rPr>
          <w:rFonts w:ascii="Verdana" w:hAnsi="Verdana"/>
          <w:sz w:val="20"/>
          <w:szCs w:val="20"/>
          <w:lang w:val="en-US"/>
        </w:rPr>
        <w:t xml:space="preserve">. </w:t>
      </w:r>
      <w:proofErr w:type="gramStart"/>
      <w:r w:rsidRPr="00F5352B">
        <w:rPr>
          <w:rFonts w:ascii="Verdana" w:hAnsi="Verdana"/>
          <w:sz w:val="20"/>
          <w:szCs w:val="20"/>
          <w:lang w:val="en-US"/>
        </w:rPr>
        <w:t>U</w:t>
      </w:r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projektu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su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sudjelovala</w:t>
      </w:r>
      <w:proofErr w:type="spellEnd"/>
      <w:r w:rsidRPr="00F5352B">
        <w:rPr>
          <w:rFonts w:ascii="Verdana" w:hAnsi="Verdana"/>
          <w:sz w:val="20"/>
          <w:szCs w:val="20"/>
        </w:rPr>
        <w:t xml:space="preserve"> 3 </w:t>
      </w:r>
      <w:proofErr w:type="spellStart"/>
      <w:r w:rsidRPr="00F5352B">
        <w:rPr>
          <w:rFonts w:ascii="Verdana" w:hAnsi="Verdana"/>
          <w:sz w:val="20"/>
          <w:szCs w:val="20"/>
        </w:rPr>
        <w:t>razreda</w:t>
      </w:r>
      <w:proofErr w:type="spellEnd"/>
      <w:r w:rsidRPr="00F5352B">
        <w:rPr>
          <w:rFonts w:ascii="Verdana" w:hAnsi="Verdana"/>
          <w:sz w:val="20"/>
          <w:szCs w:val="20"/>
        </w:rPr>
        <w:t xml:space="preserve"> 2.</w:t>
      </w:r>
      <w:proofErr w:type="gram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5352B">
        <w:rPr>
          <w:rFonts w:ascii="Verdana" w:hAnsi="Verdana"/>
          <w:sz w:val="20"/>
          <w:szCs w:val="20"/>
        </w:rPr>
        <w:t>i</w:t>
      </w:r>
      <w:proofErr w:type="spellEnd"/>
      <w:proofErr w:type="gramEnd"/>
      <w:r w:rsidRPr="00F5352B">
        <w:rPr>
          <w:rFonts w:ascii="Verdana" w:hAnsi="Verdana"/>
          <w:sz w:val="20"/>
          <w:szCs w:val="20"/>
        </w:rPr>
        <w:t xml:space="preserve"> 4 THK, </w:t>
      </w:r>
      <w:proofErr w:type="spellStart"/>
      <w:r w:rsidRPr="00F5352B">
        <w:rPr>
          <w:rFonts w:ascii="Verdana" w:hAnsi="Verdana"/>
          <w:sz w:val="20"/>
          <w:szCs w:val="20"/>
        </w:rPr>
        <w:t>te</w:t>
      </w:r>
      <w:proofErr w:type="spellEnd"/>
      <w:r w:rsidRPr="00F5352B">
        <w:rPr>
          <w:rFonts w:ascii="Verdana" w:hAnsi="Verdana"/>
          <w:sz w:val="20"/>
          <w:szCs w:val="20"/>
        </w:rPr>
        <w:t xml:space="preserve"> 4.HTT. </w:t>
      </w:r>
    </w:p>
    <w:p w:rsidR="00F5352B" w:rsidRDefault="007F090C" w:rsidP="00F5352B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F5352B">
        <w:rPr>
          <w:rFonts w:ascii="Verdana" w:hAnsi="Verdana"/>
          <w:sz w:val="20"/>
          <w:szCs w:val="20"/>
        </w:rPr>
        <w:t>Svoje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ideje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za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5352B">
        <w:rPr>
          <w:rFonts w:ascii="Verdana" w:hAnsi="Verdana"/>
          <w:sz w:val="20"/>
          <w:szCs w:val="20"/>
        </w:rPr>
        <w:t>novi</w:t>
      </w:r>
      <w:proofErr w:type="spellEnd"/>
      <w:proofErr w:type="gram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turistički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proizvod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učenici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su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opisali</w:t>
      </w:r>
      <w:proofErr w:type="spellEnd"/>
      <w:r w:rsidRPr="00F5352B">
        <w:rPr>
          <w:rFonts w:ascii="Verdana" w:hAnsi="Verdana"/>
          <w:sz w:val="20"/>
          <w:szCs w:val="20"/>
        </w:rPr>
        <w:t xml:space="preserve"> u </w:t>
      </w:r>
      <w:proofErr w:type="spellStart"/>
      <w:r w:rsidRPr="00F5352B">
        <w:rPr>
          <w:rFonts w:ascii="Verdana" w:hAnsi="Verdana"/>
          <w:sz w:val="20"/>
          <w:szCs w:val="20"/>
        </w:rPr>
        <w:t>esejima</w:t>
      </w:r>
      <w:proofErr w:type="spellEnd"/>
      <w:r w:rsidRPr="00F5352B">
        <w:rPr>
          <w:rFonts w:ascii="Verdana" w:hAnsi="Verdana"/>
          <w:sz w:val="20"/>
          <w:szCs w:val="20"/>
        </w:rPr>
        <w:t xml:space="preserve">. </w:t>
      </w:r>
      <w:proofErr w:type="spellStart"/>
      <w:r w:rsidRPr="00F5352B">
        <w:rPr>
          <w:rFonts w:ascii="Verdana" w:hAnsi="Verdana"/>
          <w:sz w:val="20"/>
          <w:szCs w:val="20"/>
        </w:rPr>
        <w:t>Iako</w:t>
      </w:r>
      <w:proofErr w:type="spellEnd"/>
      <w:r w:rsidRPr="00F5352B">
        <w:rPr>
          <w:rFonts w:ascii="Verdana" w:hAnsi="Verdana"/>
          <w:sz w:val="20"/>
          <w:szCs w:val="20"/>
        </w:rPr>
        <w:t xml:space="preserve"> je </w:t>
      </w:r>
      <w:proofErr w:type="spellStart"/>
      <w:r w:rsidRPr="00F5352B">
        <w:rPr>
          <w:rFonts w:ascii="Verdana" w:hAnsi="Verdana"/>
          <w:sz w:val="20"/>
          <w:szCs w:val="20"/>
        </w:rPr>
        <w:t>bilo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raznih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ideja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kako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promovirati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Zagorje</w:t>
      </w:r>
      <w:proofErr w:type="spellEnd"/>
      <w:r w:rsidRPr="00F5352B">
        <w:rPr>
          <w:rFonts w:ascii="Verdana" w:hAnsi="Verdana"/>
          <w:sz w:val="20"/>
          <w:szCs w:val="20"/>
        </w:rPr>
        <w:t xml:space="preserve">, </w:t>
      </w:r>
      <w:proofErr w:type="spellStart"/>
      <w:r w:rsidRPr="00F5352B">
        <w:rPr>
          <w:rFonts w:ascii="Verdana" w:hAnsi="Verdana"/>
          <w:sz w:val="20"/>
          <w:szCs w:val="20"/>
        </w:rPr>
        <w:t>odluka</w:t>
      </w:r>
      <w:proofErr w:type="spellEnd"/>
      <w:r w:rsidRPr="00F5352B">
        <w:rPr>
          <w:rFonts w:ascii="Verdana" w:hAnsi="Verdana"/>
          <w:sz w:val="20"/>
          <w:szCs w:val="20"/>
        </w:rPr>
        <w:t xml:space="preserve"> je </w:t>
      </w:r>
      <w:proofErr w:type="spellStart"/>
      <w:r w:rsidRPr="00F5352B">
        <w:rPr>
          <w:rFonts w:ascii="Verdana" w:hAnsi="Verdana"/>
          <w:sz w:val="20"/>
          <w:szCs w:val="20"/>
        </w:rPr>
        <w:t>pala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5352B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medenjak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uz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kavu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kako</w:t>
      </w:r>
      <w:proofErr w:type="spellEnd"/>
      <w:r w:rsidRPr="00F5352B">
        <w:rPr>
          <w:rFonts w:ascii="Verdana" w:hAnsi="Verdana"/>
          <w:sz w:val="20"/>
          <w:szCs w:val="20"/>
        </w:rPr>
        <w:t xml:space="preserve"> bi se </w:t>
      </w:r>
      <w:proofErr w:type="spellStart"/>
      <w:r w:rsidRPr="00F5352B">
        <w:rPr>
          <w:rFonts w:ascii="Verdana" w:hAnsi="Verdana"/>
          <w:sz w:val="20"/>
          <w:szCs w:val="20"/>
        </w:rPr>
        <w:t>upravo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taj</w:t>
      </w:r>
      <w:proofErr w:type="spellEnd"/>
      <w:r w:rsidRPr="00F5352B">
        <w:rPr>
          <w:rFonts w:ascii="Verdana" w:hAnsi="Verdana"/>
          <w:sz w:val="20"/>
          <w:szCs w:val="20"/>
        </w:rPr>
        <w:t xml:space="preserve"> gastro-</w:t>
      </w:r>
      <w:proofErr w:type="spellStart"/>
      <w:r w:rsidRPr="00F5352B">
        <w:rPr>
          <w:rFonts w:ascii="Verdana" w:hAnsi="Verdana"/>
          <w:sz w:val="20"/>
          <w:szCs w:val="20"/>
        </w:rPr>
        <w:t>proizvod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predstavio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na</w:t>
      </w:r>
      <w:proofErr w:type="spellEnd"/>
      <w:r w:rsidRPr="00F5352B">
        <w:rPr>
          <w:rFonts w:ascii="Verdana" w:hAnsi="Verdana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/>
          <w:sz w:val="20"/>
          <w:szCs w:val="20"/>
        </w:rPr>
        <w:t>natječaju</w:t>
      </w:r>
      <w:proofErr w:type="spellEnd"/>
      <w:r w:rsidRPr="00F5352B">
        <w:rPr>
          <w:rFonts w:ascii="Verdana" w:hAnsi="Verdana"/>
          <w:sz w:val="20"/>
          <w:szCs w:val="20"/>
        </w:rPr>
        <w:t xml:space="preserve">. </w:t>
      </w:r>
      <w:proofErr w:type="spellStart"/>
      <w:r w:rsidRPr="00F5352B">
        <w:rPr>
          <w:rFonts w:ascii="Verdana" w:hAnsi="Verdana" w:cs="Calibri"/>
          <w:sz w:val="20"/>
          <w:szCs w:val="20"/>
        </w:rPr>
        <w:t>Tijekom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ljeta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učenici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su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proofErr w:type="gramStart"/>
      <w:r w:rsidRPr="00F5352B">
        <w:rPr>
          <w:rFonts w:ascii="Verdana" w:hAnsi="Verdana" w:cs="Calibri"/>
          <w:sz w:val="20"/>
          <w:szCs w:val="20"/>
        </w:rPr>
        <w:t>sami</w:t>
      </w:r>
      <w:proofErr w:type="spellEnd"/>
      <w:proofErr w:type="gram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istražili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recapture. </w:t>
      </w:r>
      <w:proofErr w:type="spellStart"/>
      <w:r w:rsidRPr="00F5352B">
        <w:rPr>
          <w:rFonts w:ascii="Verdana" w:hAnsi="Verdana" w:cs="Calibri"/>
          <w:sz w:val="20"/>
          <w:szCs w:val="20"/>
        </w:rPr>
        <w:t>Početkom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rujna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započelo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je </w:t>
      </w:r>
      <w:proofErr w:type="spellStart"/>
      <w:r w:rsidRPr="00F5352B">
        <w:rPr>
          <w:rFonts w:ascii="Verdana" w:hAnsi="Verdana" w:cs="Calibri"/>
          <w:sz w:val="20"/>
          <w:szCs w:val="20"/>
        </w:rPr>
        <w:t>pečenje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medenjaka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F5352B">
        <w:rPr>
          <w:rFonts w:ascii="Verdana" w:hAnsi="Verdana" w:cs="Calibri"/>
          <w:sz w:val="20"/>
          <w:szCs w:val="20"/>
        </w:rPr>
        <w:t>prikladno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pakiranje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distribucija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medenjaka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u 10-tak </w:t>
      </w:r>
      <w:proofErr w:type="spellStart"/>
      <w:r w:rsidRPr="00F5352B">
        <w:rPr>
          <w:rFonts w:ascii="Verdana" w:hAnsi="Verdana" w:cs="Calibri"/>
          <w:sz w:val="20"/>
          <w:szCs w:val="20"/>
        </w:rPr>
        <w:t>ugostiteljskih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objekata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proofErr w:type="gramStart"/>
      <w:r w:rsidRPr="00F5352B">
        <w:rPr>
          <w:rFonts w:ascii="Verdana" w:hAnsi="Verdana" w:cs="Calibri"/>
          <w:sz w:val="20"/>
          <w:szCs w:val="20"/>
        </w:rPr>
        <w:t>na</w:t>
      </w:r>
      <w:proofErr w:type="spellEnd"/>
      <w:proofErr w:type="gram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području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KZŽ, u </w:t>
      </w:r>
      <w:proofErr w:type="spellStart"/>
      <w:r w:rsidRPr="00F5352B">
        <w:rPr>
          <w:rFonts w:ascii="Verdana" w:hAnsi="Verdana" w:cs="Calibri"/>
          <w:sz w:val="20"/>
          <w:szCs w:val="20"/>
        </w:rPr>
        <w:t>kojima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su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gosti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od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21. </w:t>
      </w:r>
      <w:proofErr w:type="gramStart"/>
      <w:r w:rsidRPr="00F5352B">
        <w:rPr>
          <w:rFonts w:ascii="Verdana" w:hAnsi="Verdana" w:cs="Calibri"/>
          <w:sz w:val="20"/>
          <w:szCs w:val="20"/>
        </w:rPr>
        <w:t>do</w:t>
      </w:r>
      <w:proofErr w:type="gramEnd"/>
      <w:r w:rsidRPr="00F5352B">
        <w:rPr>
          <w:rFonts w:ascii="Verdana" w:hAnsi="Verdana" w:cs="Calibri"/>
          <w:sz w:val="20"/>
          <w:szCs w:val="20"/>
        </w:rPr>
        <w:t xml:space="preserve"> 30. </w:t>
      </w:r>
      <w:proofErr w:type="spellStart"/>
      <w:proofErr w:type="gramStart"/>
      <w:r w:rsidRPr="00F5352B">
        <w:rPr>
          <w:rFonts w:ascii="Verdana" w:hAnsi="Verdana" w:cs="Calibri"/>
          <w:sz w:val="20"/>
          <w:szCs w:val="20"/>
        </w:rPr>
        <w:t>rujna</w:t>
      </w:r>
      <w:proofErr w:type="spellEnd"/>
      <w:proofErr w:type="gram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o.g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. </w:t>
      </w:r>
      <w:proofErr w:type="spellStart"/>
      <w:r w:rsidRPr="00F5352B">
        <w:rPr>
          <w:rFonts w:ascii="Verdana" w:hAnsi="Verdana" w:cs="Calibri"/>
          <w:sz w:val="20"/>
          <w:szCs w:val="20"/>
        </w:rPr>
        <w:t>mogli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uz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kavicu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dobiti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kušati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prikladno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upakirane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medenjake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F5352B">
        <w:rPr>
          <w:rFonts w:ascii="Verdana" w:hAnsi="Verdana" w:cs="Calibri"/>
          <w:sz w:val="20"/>
          <w:szCs w:val="20"/>
        </w:rPr>
        <w:t>kao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poklon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konzumaciju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). </w:t>
      </w:r>
      <w:proofErr w:type="spellStart"/>
      <w:r w:rsidRPr="00F5352B">
        <w:rPr>
          <w:rFonts w:ascii="Verdana" w:hAnsi="Verdana" w:cs="Calibri"/>
          <w:sz w:val="20"/>
          <w:szCs w:val="20"/>
        </w:rPr>
        <w:t>Uz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medenjak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gostima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smo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postaviti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nekoliko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pitanja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vezanih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uz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medenjake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proofErr w:type="gramStart"/>
      <w:r w:rsidRPr="00F5352B">
        <w:rPr>
          <w:rFonts w:ascii="Verdana" w:hAnsi="Verdana" w:cs="Calibri"/>
          <w:sz w:val="20"/>
          <w:szCs w:val="20"/>
        </w:rPr>
        <w:t>te</w:t>
      </w:r>
      <w:proofErr w:type="spellEnd"/>
      <w:proofErr w:type="gram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smo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ih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zamolili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da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ocijene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kvalitetu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medenjaka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ocjenama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od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1 - 5. </w:t>
      </w:r>
      <w:proofErr w:type="spellStart"/>
      <w:proofErr w:type="gramStart"/>
      <w:r w:rsidRPr="00F5352B">
        <w:rPr>
          <w:rFonts w:ascii="Verdana" w:hAnsi="Verdana" w:cs="Calibri"/>
          <w:sz w:val="20"/>
          <w:szCs w:val="20"/>
        </w:rPr>
        <w:t>Preko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50% </w:t>
      </w:r>
      <w:proofErr w:type="spellStart"/>
      <w:r w:rsidRPr="00F5352B">
        <w:rPr>
          <w:rFonts w:ascii="Verdana" w:hAnsi="Verdana" w:cs="Calibri"/>
          <w:sz w:val="20"/>
          <w:szCs w:val="20"/>
        </w:rPr>
        <w:t>ispitanih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dodijelilo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je </w:t>
      </w:r>
      <w:proofErr w:type="spellStart"/>
      <w:r w:rsidRPr="00F5352B">
        <w:rPr>
          <w:rFonts w:ascii="Verdana" w:hAnsi="Verdana" w:cs="Calibri"/>
          <w:sz w:val="20"/>
          <w:szCs w:val="20"/>
        </w:rPr>
        <w:t>odličnu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ocjenu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za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kvalitetu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medenjaka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(a 35% </w:t>
      </w:r>
      <w:proofErr w:type="spellStart"/>
      <w:r w:rsidRPr="00F5352B">
        <w:rPr>
          <w:rFonts w:ascii="Verdana" w:hAnsi="Verdana" w:cs="Calibri"/>
          <w:sz w:val="20"/>
          <w:szCs w:val="20"/>
        </w:rPr>
        <w:t>njih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se </w:t>
      </w:r>
      <w:proofErr w:type="spellStart"/>
      <w:r w:rsidRPr="00F5352B">
        <w:rPr>
          <w:rFonts w:ascii="Verdana" w:hAnsi="Verdana" w:cs="Calibri"/>
          <w:sz w:val="20"/>
          <w:szCs w:val="20"/>
        </w:rPr>
        <w:t>izjasnilo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za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ocjenu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4), </w:t>
      </w:r>
      <w:proofErr w:type="spellStart"/>
      <w:r w:rsidRPr="00F5352B">
        <w:rPr>
          <w:rFonts w:ascii="Verdana" w:hAnsi="Verdana" w:cs="Calibri"/>
          <w:sz w:val="20"/>
          <w:szCs w:val="20"/>
        </w:rPr>
        <w:t>dok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je 90% </w:t>
      </w:r>
      <w:proofErr w:type="spellStart"/>
      <w:r w:rsidRPr="00F5352B">
        <w:rPr>
          <w:rFonts w:ascii="Verdana" w:hAnsi="Verdana" w:cs="Calibri"/>
          <w:sz w:val="20"/>
          <w:szCs w:val="20"/>
        </w:rPr>
        <w:t>ispitanih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gostiju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zabilježilo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da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je </w:t>
      </w:r>
      <w:proofErr w:type="spellStart"/>
      <w:r w:rsidRPr="00F5352B">
        <w:rPr>
          <w:rFonts w:ascii="Verdana" w:hAnsi="Verdana" w:cs="Calibri"/>
          <w:sz w:val="20"/>
          <w:szCs w:val="20"/>
        </w:rPr>
        <w:t>ideja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izvrsna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da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ima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budućnost</w:t>
      </w:r>
      <w:proofErr w:type="spellEnd"/>
      <w:r w:rsidRPr="00F5352B">
        <w:rPr>
          <w:rFonts w:ascii="Verdana" w:hAnsi="Verdana" w:cs="Calibri"/>
          <w:sz w:val="20"/>
          <w:szCs w:val="20"/>
        </w:rPr>
        <w:t>.</w:t>
      </w:r>
      <w:proofErr w:type="gram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Mišljenje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poduzetnika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F5352B">
        <w:rPr>
          <w:rFonts w:ascii="Verdana" w:hAnsi="Verdana" w:cs="Calibri"/>
          <w:sz w:val="20"/>
          <w:szCs w:val="20"/>
        </w:rPr>
        <w:t>vlasnika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ugost.objekta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je </w:t>
      </w:r>
      <w:proofErr w:type="spellStart"/>
      <w:r w:rsidRPr="00F5352B">
        <w:rPr>
          <w:rFonts w:ascii="Verdana" w:hAnsi="Verdana" w:cs="Calibri"/>
          <w:sz w:val="20"/>
          <w:szCs w:val="20"/>
        </w:rPr>
        <w:t>također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bilo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pozitivno</w:t>
      </w:r>
      <w:proofErr w:type="spellEnd"/>
      <w:r w:rsidRPr="00F5352B">
        <w:rPr>
          <w:rFonts w:ascii="Verdana" w:hAnsi="Verdana" w:cs="Calibri"/>
          <w:sz w:val="20"/>
          <w:szCs w:val="20"/>
        </w:rPr>
        <w:t>,</w:t>
      </w:r>
      <w:r w:rsidR="00F5352B" w:rsidRPr="00F5352B">
        <w:rPr>
          <w:rFonts w:ascii="Verdana" w:hAnsi="Verdana" w:cs="Calibri"/>
          <w:sz w:val="20"/>
          <w:szCs w:val="20"/>
        </w:rPr>
        <w:t xml:space="preserve"> pa </w:t>
      </w:r>
      <w:proofErr w:type="spellStart"/>
      <w:r w:rsidRPr="00F5352B">
        <w:rPr>
          <w:rFonts w:ascii="Verdana" w:hAnsi="Verdana" w:cs="Calibri"/>
          <w:sz w:val="20"/>
          <w:szCs w:val="20"/>
        </w:rPr>
        <w:t>su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predložili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da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se </w:t>
      </w:r>
      <w:proofErr w:type="spellStart"/>
      <w:r w:rsidRPr="00F5352B">
        <w:rPr>
          <w:rFonts w:ascii="Verdana" w:hAnsi="Verdana" w:cs="Calibri"/>
          <w:sz w:val="20"/>
          <w:szCs w:val="20"/>
        </w:rPr>
        <w:t>projekt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pečenja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medenjaka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nastavi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dalje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o </w:t>
      </w:r>
      <w:proofErr w:type="spellStart"/>
      <w:r w:rsidRPr="00F5352B">
        <w:rPr>
          <w:rFonts w:ascii="Verdana" w:hAnsi="Verdana" w:cs="Calibri"/>
          <w:sz w:val="20"/>
          <w:szCs w:val="20"/>
        </w:rPr>
        <w:t>čemu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proofErr w:type="gramStart"/>
      <w:r w:rsidRPr="00F5352B">
        <w:rPr>
          <w:rFonts w:ascii="Verdana" w:hAnsi="Verdana" w:cs="Calibri"/>
          <w:sz w:val="20"/>
          <w:szCs w:val="20"/>
        </w:rPr>
        <w:t>će</w:t>
      </w:r>
      <w:proofErr w:type="spellEnd"/>
      <w:proofErr w:type="gram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dalje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odlučiti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menagement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škole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Školski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odbor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. Sami </w:t>
      </w:r>
      <w:proofErr w:type="spellStart"/>
      <w:r w:rsidRPr="00F5352B">
        <w:rPr>
          <w:rFonts w:ascii="Verdana" w:hAnsi="Verdana" w:cs="Calibri"/>
          <w:sz w:val="20"/>
          <w:szCs w:val="20"/>
        </w:rPr>
        <w:t>učenici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proofErr w:type="gramStart"/>
      <w:r w:rsidRPr="00F5352B">
        <w:rPr>
          <w:rFonts w:ascii="Verdana" w:hAnsi="Verdana" w:cs="Calibri"/>
          <w:sz w:val="20"/>
          <w:szCs w:val="20"/>
        </w:rPr>
        <w:t>su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 </w:t>
      </w:r>
      <w:proofErr w:type="spellStart"/>
      <w:r w:rsidRPr="00F5352B">
        <w:rPr>
          <w:rFonts w:ascii="Verdana" w:hAnsi="Verdana" w:cs="Calibri"/>
          <w:sz w:val="20"/>
          <w:szCs w:val="20"/>
        </w:rPr>
        <w:t>procijenili</w:t>
      </w:r>
      <w:proofErr w:type="spellEnd"/>
      <w:proofErr w:type="gram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da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je </w:t>
      </w:r>
      <w:proofErr w:type="spellStart"/>
      <w:r w:rsidRPr="00F5352B">
        <w:rPr>
          <w:rFonts w:ascii="Verdana" w:hAnsi="Verdana" w:cs="Calibri"/>
          <w:sz w:val="20"/>
          <w:szCs w:val="20"/>
        </w:rPr>
        <w:t>projekt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bio </w:t>
      </w:r>
      <w:proofErr w:type="spellStart"/>
      <w:r w:rsidRPr="00F5352B">
        <w:rPr>
          <w:rFonts w:ascii="Verdana" w:hAnsi="Verdana" w:cs="Calibri"/>
          <w:sz w:val="20"/>
          <w:szCs w:val="20"/>
        </w:rPr>
        <w:t>izuzetno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uspješan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jer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su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svi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profitirali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. </w:t>
      </w:r>
    </w:p>
    <w:p w:rsidR="00F5352B" w:rsidRPr="00F5352B" w:rsidRDefault="007F090C" w:rsidP="00F5352B">
      <w:pPr>
        <w:jc w:val="both"/>
        <w:rPr>
          <w:rFonts w:ascii="Verdana" w:hAnsi="Verdana" w:cs="Calibri"/>
          <w:sz w:val="20"/>
          <w:szCs w:val="20"/>
        </w:rPr>
      </w:pPr>
      <w:proofErr w:type="gramStart"/>
      <w:r w:rsidRPr="00F5352B">
        <w:rPr>
          <w:rFonts w:ascii="Verdana" w:hAnsi="Verdana" w:cs="Calibri"/>
          <w:sz w:val="20"/>
          <w:szCs w:val="20"/>
        </w:rPr>
        <w:t xml:space="preserve">Po </w:t>
      </w:r>
      <w:proofErr w:type="spellStart"/>
      <w:r w:rsidRPr="00F5352B">
        <w:rPr>
          <w:rFonts w:ascii="Verdana" w:hAnsi="Verdana" w:cs="Calibri"/>
          <w:sz w:val="20"/>
          <w:szCs w:val="20"/>
        </w:rPr>
        <w:t>završetku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projekta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Škola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je </w:t>
      </w:r>
      <w:proofErr w:type="spellStart"/>
      <w:r w:rsidRPr="00F5352B">
        <w:rPr>
          <w:rFonts w:ascii="Verdana" w:hAnsi="Verdana" w:cs="Calibri"/>
          <w:sz w:val="20"/>
          <w:szCs w:val="20"/>
        </w:rPr>
        <w:t>poslata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izvješće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o </w:t>
      </w:r>
      <w:proofErr w:type="spellStart"/>
      <w:r w:rsidRPr="00F5352B">
        <w:rPr>
          <w:rFonts w:ascii="Verdana" w:hAnsi="Verdana" w:cs="Calibri"/>
          <w:sz w:val="20"/>
          <w:szCs w:val="20"/>
        </w:rPr>
        <w:t>uspješnosti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projekta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Ministarstvu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turizma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>.</w:t>
      </w:r>
      <w:proofErr w:type="gram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Stručno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povjerenstvo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MINT-a je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pregledalo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sve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pristigle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radove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(13), </w:t>
      </w:r>
      <w:proofErr w:type="spellStart"/>
      <w:proofErr w:type="gramStart"/>
      <w:r w:rsidR="00F5352B" w:rsidRPr="00F5352B">
        <w:rPr>
          <w:rFonts w:ascii="Verdana" w:hAnsi="Verdana" w:cs="Calibri"/>
          <w:sz w:val="20"/>
          <w:szCs w:val="20"/>
        </w:rPr>
        <w:t>te</w:t>
      </w:r>
      <w:proofErr w:type="spellEnd"/>
      <w:proofErr w:type="gramEnd"/>
      <w:r w:rsidR="00F5352B" w:rsidRPr="00F5352B">
        <w:rPr>
          <w:rFonts w:ascii="Verdana" w:hAnsi="Verdana" w:cs="Calibri"/>
          <w:sz w:val="20"/>
          <w:szCs w:val="20"/>
        </w:rPr>
        <w:t xml:space="preserve"> je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odlučilo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prema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zadanim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kriterijima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)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da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su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najbolji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projekti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Ugostiteljsko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turitičke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škole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iz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Poreča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Ekonomske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i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trgovačke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škole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iz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Čakovca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i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b/>
          <w:sz w:val="20"/>
          <w:szCs w:val="20"/>
        </w:rPr>
        <w:t>Srednje</w:t>
      </w:r>
      <w:proofErr w:type="spellEnd"/>
      <w:r w:rsidR="00F5352B" w:rsidRPr="00F5352B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b/>
          <w:sz w:val="20"/>
          <w:szCs w:val="20"/>
        </w:rPr>
        <w:t>škole</w:t>
      </w:r>
      <w:proofErr w:type="spellEnd"/>
      <w:r w:rsidR="00F5352B" w:rsidRPr="00F5352B">
        <w:rPr>
          <w:rFonts w:ascii="Verdana" w:hAnsi="Verdana" w:cs="Calibri"/>
          <w:b/>
          <w:sz w:val="20"/>
          <w:szCs w:val="20"/>
        </w:rPr>
        <w:t xml:space="preserve"> Zabok. </w:t>
      </w:r>
      <w:proofErr w:type="spellStart"/>
      <w:proofErr w:type="gramStart"/>
      <w:r w:rsidR="00F5352B" w:rsidRPr="00F5352B">
        <w:rPr>
          <w:rFonts w:ascii="Verdana" w:hAnsi="Verdana" w:cs="Calibri"/>
          <w:sz w:val="20"/>
          <w:szCs w:val="20"/>
        </w:rPr>
        <w:t>Nagrađene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škole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dobile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su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pozivnicu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za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2-dnevni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boravak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Falkensteiner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Resortu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Petrčanima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gdje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su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preuzeli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svoja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5352B" w:rsidRPr="00F5352B">
        <w:rPr>
          <w:rFonts w:ascii="Verdana" w:hAnsi="Verdana" w:cs="Calibri"/>
          <w:sz w:val="20"/>
          <w:szCs w:val="20"/>
        </w:rPr>
        <w:t>priznanja</w:t>
      </w:r>
      <w:proofErr w:type="spellEnd"/>
      <w:r w:rsidR="00F5352B" w:rsidRPr="00F5352B">
        <w:rPr>
          <w:rFonts w:ascii="Verdana" w:hAnsi="Verdana" w:cs="Calibri"/>
          <w:sz w:val="20"/>
          <w:szCs w:val="20"/>
        </w:rPr>
        <w:t>.</w:t>
      </w:r>
      <w:proofErr w:type="gramEnd"/>
    </w:p>
    <w:p w:rsidR="007F090C" w:rsidRPr="00F5352B" w:rsidRDefault="007F090C" w:rsidP="007F090C">
      <w:pPr>
        <w:jc w:val="both"/>
        <w:rPr>
          <w:rFonts w:ascii="Verdana" w:hAnsi="Verdana" w:cs="Calibri"/>
          <w:sz w:val="20"/>
          <w:szCs w:val="20"/>
        </w:rPr>
      </w:pPr>
    </w:p>
    <w:p w:rsidR="007F090C" w:rsidRPr="00F5352B" w:rsidRDefault="007F090C" w:rsidP="007F090C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F5352B">
        <w:rPr>
          <w:rFonts w:ascii="Verdana" w:hAnsi="Verdana" w:cs="Calibri"/>
          <w:sz w:val="20"/>
          <w:szCs w:val="20"/>
        </w:rPr>
        <w:t>Voditeljice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projekta</w:t>
      </w:r>
      <w:proofErr w:type="spellEnd"/>
      <w:r w:rsidRPr="00F5352B">
        <w:rPr>
          <w:rFonts w:ascii="Verdana" w:hAnsi="Verdana" w:cs="Calibri"/>
          <w:sz w:val="20"/>
          <w:szCs w:val="20"/>
        </w:rPr>
        <w:t>:</w:t>
      </w:r>
    </w:p>
    <w:p w:rsidR="007F090C" w:rsidRPr="00F5352B" w:rsidRDefault="007F090C" w:rsidP="007F090C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ascii="Verdana" w:hAnsi="Verdana" w:cs="Calibri"/>
          <w:sz w:val="20"/>
          <w:szCs w:val="20"/>
        </w:rPr>
      </w:pPr>
      <w:r w:rsidRPr="00F5352B">
        <w:rPr>
          <w:rFonts w:ascii="Verdana" w:hAnsi="Verdana" w:cs="Calibri"/>
          <w:sz w:val="20"/>
          <w:szCs w:val="20"/>
        </w:rPr>
        <w:t xml:space="preserve">Petra </w:t>
      </w:r>
      <w:proofErr w:type="spellStart"/>
      <w:r w:rsidRPr="00F5352B">
        <w:rPr>
          <w:rFonts w:ascii="Verdana" w:hAnsi="Verdana" w:cs="Calibri"/>
          <w:sz w:val="20"/>
          <w:szCs w:val="20"/>
        </w:rPr>
        <w:t>Škalec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F5352B">
        <w:rPr>
          <w:rFonts w:ascii="Verdana" w:hAnsi="Verdana" w:cs="Calibri"/>
          <w:sz w:val="20"/>
          <w:szCs w:val="20"/>
        </w:rPr>
        <w:t>učenica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4HT </w:t>
      </w:r>
      <w:proofErr w:type="spellStart"/>
      <w:r w:rsidRPr="00F5352B">
        <w:rPr>
          <w:rFonts w:ascii="Verdana" w:hAnsi="Verdana" w:cs="Calibri"/>
          <w:sz w:val="20"/>
          <w:szCs w:val="20"/>
        </w:rPr>
        <w:t>razreda</w:t>
      </w:r>
      <w:proofErr w:type="spellEnd"/>
    </w:p>
    <w:p w:rsidR="007F090C" w:rsidRPr="00F5352B" w:rsidRDefault="007F090C" w:rsidP="007F090C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ascii="Verdana" w:hAnsi="Verdana" w:cs="Calibri"/>
          <w:sz w:val="20"/>
          <w:szCs w:val="20"/>
        </w:rPr>
      </w:pPr>
      <w:proofErr w:type="spellStart"/>
      <w:r w:rsidRPr="00F5352B">
        <w:rPr>
          <w:rFonts w:ascii="Verdana" w:hAnsi="Verdana" w:cs="Calibri"/>
          <w:sz w:val="20"/>
          <w:szCs w:val="20"/>
        </w:rPr>
        <w:t>Branka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Kralj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F5352B">
        <w:rPr>
          <w:rFonts w:ascii="Verdana" w:hAnsi="Verdana" w:cs="Calibri"/>
          <w:sz w:val="20"/>
          <w:szCs w:val="20"/>
        </w:rPr>
        <w:t>nastavnica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ugostiteljsko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turističke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grupe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predmeta</w:t>
      </w:r>
      <w:proofErr w:type="spellEnd"/>
    </w:p>
    <w:p w:rsidR="007F090C" w:rsidRPr="00F5352B" w:rsidRDefault="007F090C" w:rsidP="007F090C">
      <w:pPr>
        <w:pStyle w:val="Odlomakpopisa"/>
        <w:numPr>
          <w:ilvl w:val="0"/>
          <w:numId w:val="11"/>
        </w:numPr>
        <w:spacing w:after="120" w:line="276" w:lineRule="auto"/>
        <w:jc w:val="both"/>
        <w:rPr>
          <w:rFonts w:ascii="Verdana" w:hAnsi="Verdana" w:cs="Calibri"/>
          <w:sz w:val="20"/>
          <w:szCs w:val="20"/>
        </w:rPr>
      </w:pPr>
      <w:proofErr w:type="spellStart"/>
      <w:r w:rsidRPr="00F5352B">
        <w:rPr>
          <w:rFonts w:ascii="Verdana" w:hAnsi="Verdana" w:cs="Calibri"/>
          <w:sz w:val="20"/>
          <w:szCs w:val="20"/>
        </w:rPr>
        <w:t>Draženka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Jurec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F5352B">
        <w:rPr>
          <w:rFonts w:ascii="Verdana" w:hAnsi="Verdana" w:cs="Calibri"/>
          <w:sz w:val="20"/>
          <w:szCs w:val="20"/>
        </w:rPr>
        <w:t>ravnateljica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</w:p>
    <w:p w:rsidR="007F090C" w:rsidRPr="00F5352B" w:rsidRDefault="00F5352B" w:rsidP="007F090C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F5352B">
        <w:rPr>
          <w:rFonts w:ascii="Verdana" w:hAnsi="Verdana" w:cs="Calibri"/>
          <w:sz w:val="20"/>
          <w:szCs w:val="20"/>
        </w:rPr>
        <w:t>P</w:t>
      </w:r>
      <w:r w:rsidR="007F090C" w:rsidRPr="00F5352B">
        <w:rPr>
          <w:rFonts w:ascii="Verdana" w:hAnsi="Verdana" w:cs="Calibri"/>
          <w:sz w:val="20"/>
          <w:szCs w:val="20"/>
        </w:rPr>
        <w:t>rojekt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su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pomogle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realizirati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nastavnice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ugostiteljsko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turističke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grupe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predmete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u SŠ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Zabok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b/>
          <w:sz w:val="20"/>
          <w:szCs w:val="20"/>
        </w:rPr>
        <w:t>Anka</w:t>
      </w:r>
      <w:proofErr w:type="spellEnd"/>
      <w:r w:rsidRPr="00F5352B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b/>
          <w:sz w:val="20"/>
          <w:szCs w:val="20"/>
        </w:rPr>
        <w:t>Ilinčić</w:t>
      </w:r>
      <w:proofErr w:type="spellEnd"/>
      <w:r w:rsidRPr="00F5352B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b/>
          <w:sz w:val="20"/>
          <w:szCs w:val="20"/>
        </w:rPr>
        <w:t>i</w:t>
      </w:r>
      <w:proofErr w:type="spellEnd"/>
      <w:r w:rsidRPr="00F5352B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b/>
          <w:sz w:val="20"/>
          <w:szCs w:val="20"/>
        </w:rPr>
        <w:t>Renata</w:t>
      </w:r>
      <w:proofErr w:type="spellEnd"/>
      <w:r w:rsidRPr="00F5352B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b/>
          <w:sz w:val="20"/>
          <w:szCs w:val="20"/>
        </w:rPr>
        <w:t>Tršinski</w:t>
      </w:r>
      <w:proofErr w:type="spellEnd"/>
      <w:r w:rsidRPr="00F5352B">
        <w:rPr>
          <w:rFonts w:ascii="Verdana" w:hAnsi="Verdana" w:cs="Calibri"/>
          <w:b/>
          <w:sz w:val="20"/>
          <w:szCs w:val="20"/>
        </w:rPr>
        <w:t>,</w:t>
      </w:r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kao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i</w:t>
      </w:r>
      <w:proofErr w:type="spellEnd"/>
      <w:r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F5352B">
        <w:rPr>
          <w:rFonts w:ascii="Verdana" w:hAnsi="Verdana" w:cs="Calibri"/>
          <w:sz w:val="20"/>
          <w:szCs w:val="20"/>
        </w:rPr>
        <w:t>u</w:t>
      </w:r>
      <w:r w:rsidR="007F090C" w:rsidRPr="00F5352B">
        <w:rPr>
          <w:rFonts w:ascii="Verdana" w:hAnsi="Verdana" w:cs="Calibri"/>
          <w:sz w:val="20"/>
          <w:szCs w:val="20"/>
        </w:rPr>
        <w:t>gostiteljski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objekti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koji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su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pristali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na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suradnju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kroz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projekt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Medenjak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uz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kavicu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su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>:</w:t>
      </w:r>
      <w:r w:rsidRPr="00F5352B">
        <w:rPr>
          <w:rFonts w:ascii="Verdana" w:hAnsi="Verdana" w:cs="Calibri"/>
          <w:sz w:val="20"/>
          <w:szCs w:val="20"/>
        </w:rPr>
        <w:t xml:space="preserve"> </w:t>
      </w:r>
      <w:r w:rsidR="007F090C" w:rsidRPr="00F5352B">
        <w:rPr>
          <w:rFonts w:ascii="Verdana" w:hAnsi="Verdana" w:cs="Calibri"/>
          <w:sz w:val="20"/>
          <w:szCs w:val="20"/>
        </w:rPr>
        <w:t xml:space="preserve">City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caffe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Zaboku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Neandrtal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pub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Krapina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Caffe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bar Mala Ramona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Krapina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Caffe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bar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Barok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Krapina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Seoski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turizam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-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Klet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Kozjak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Bluesun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Hotel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Kaj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Marija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Bistrica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Terme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Tuhelj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Restoran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Rody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Gornja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Stubica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, Bistro Lily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Bedekovčina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Restoran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Sermage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Sv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.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Križ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Začretje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i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Restoran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– Villa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Zelenjak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7F090C" w:rsidRPr="00F5352B">
        <w:rPr>
          <w:rFonts w:ascii="Verdana" w:hAnsi="Verdana" w:cs="Calibri"/>
          <w:sz w:val="20"/>
          <w:szCs w:val="20"/>
        </w:rPr>
        <w:t>Risvica</w:t>
      </w:r>
      <w:proofErr w:type="spellEnd"/>
      <w:r w:rsidR="007F090C" w:rsidRPr="00F5352B">
        <w:rPr>
          <w:rFonts w:ascii="Verdana" w:hAnsi="Verdana" w:cs="Calibri"/>
          <w:sz w:val="20"/>
          <w:szCs w:val="20"/>
        </w:rPr>
        <w:t>.</w:t>
      </w:r>
    </w:p>
    <w:p w:rsidR="007F090C" w:rsidRPr="00F5352B" w:rsidRDefault="007F090C" w:rsidP="007F090C">
      <w:pPr>
        <w:rPr>
          <w:rFonts w:ascii="Verdana" w:hAnsi="Verdana"/>
          <w:sz w:val="20"/>
          <w:szCs w:val="20"/>
          <w:lang w:val="hr-HR"/>
        </w:rPr>
      </w:pPr>
    </w:p>
    <w:p w:rsidR="007F090C" w:rsidRDefault="007F090C" w:rsidP="007F090C">
      <w:pPr>
        <w:rPr>
          <w:sz w:val="22"/>
          <w:szCs w:val="22"/>
          <w:lang w:val="hr-HR"/>
        </w:rPr>
      </w:pPr>
    </w:p>
    <w:p w:rsidR="007F090C" w:rsidRPr="007F090C" w:rsidRDefault="007F090C" w:rsidP="007F090C">
      <w:pPr>
        <w:rPr>
          <w:sz w:val="22"/>
          <w:szCs w:val="22"/>
          <w:lang w:val="hr-HR"/>
        </w:rPr>
      </w:pPr>
    </w:p>
    <w:p w:rsidR="00380714" w:rsidRPr="00B40FFE" w:rsidRDefault="00380714" w:rsidP="00F107CC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5068"/>
        <w:gridCol w:w="5069"/>
      </w:tblGrid>
      <w:tr w:rsidR="00380714" w:rsidTr="00702AF3">
        <w:trPr>
          <w:trHeight w:val="3392"/>
        </w:trPr>
        <w:tc>
          <w:tcPr>
            <w:tcW w:w="5068" w:type="dxa"/>
          </w:tcPr>
          <w:p w:rsidR="00702AF3" w:rsidRDefault="005A19FF" w:rsidP="00F107CC">
            <w:pPr>
              <w:jc w:val="both"/>
              <w:rPr>
                <w:noProof/>
                <w:sz w:val="22"/>
                <w:szCs w:val="22"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lastRenderedPageBreak/>
              <w:t xml:space="preserve">   </w:t>
            </w:r>
          </w:p>
          <w:p w:rsidR="00380714" w:rsidRDefault="00F5352B" w:rsidP="00F107C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drawing>
                <wp:inline distT="0" distB="0" distL="0" distR="0">
                  <wp:extent cx="2886075" cy="1924050"/>
                  <wp:effectExtent l="19050" t="0" r="9525" b="0"/>
                  <wp:docPr id="3" name="Picture 1" descr="E:\FOTOGRAFIJE\PROJEKT_MEDENJACI\Zadar\101MSDCF\Zadar_dodjela_prizna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PROJEKT_MEDENJACI\Zadar\101MSDCF\Zadar_dodjela_prizna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380714" w:rsidRDefault="005A19FF" w:rsidP="00F107CC">
            <w:pPr>
              <w:jc w:val="both"/>
              <w:rPr>
                <w:noProof/>
                <w:sz w:val="22"/>
                <w:szCs w:val="22"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 xml:space="preserve">     </w:t>
            </w:r>
          </w:p>
          <w:p w:rsidR="00702AF3" w:rsidRDefault="00702AF3" w:rsidP="00F107C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 xml:space="preserve">   </w:t>
            </w:r>
            <w:r>
              <w:rPr>
                <w:noProof/>
                <w:sz w:val="22"/>
                <w:szCs w:val="22"/>
                <w:lang w:val="hr-HR" w:eastAsia="hr-HR"/>
              </w:rPr>
              <w:drawing>
                <wp:inline distT="0" distB="0" distL="0" distR="0">
                  <wp:extent cx="2800350" cy="1952625"/>
                  <wp:effectExtent l="19050" t="0" r="0" b="0"/>
                  <wp:docPr id="4" name="Picture 2" descr="E:\FOTOGRAFIJE\PROJEKT_MEDENJACI\Zadar\101MSDCF\DSC01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GRAFIJE\PROJEKT_MEDENJACI\Zadar\101MSDCF\DSC01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183" cy="1956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AF3" w:rsidTr="00702AF3">
        <w:trPr>
          <w:trHeight w:val="3392"/>
        </w:trPr>
        <w:tc>
          <w:tcPr>
            <w:tcW w:w="5068" w:type="dxa"/>
          </w:tcPr>
          <w:p w:rsidR="00702AF3" w:rsidRDefault="00702AF3" w:rsidP="00F107CC">
            <w:pPr>
              <w:jc w:val="both"/>
              <w:rPr>
                <w:noProof/>
                <w:sz w:val="22"/>
                <w:szCs w:val="22"/>
                <w:lang w:val="hr-HR" w:eastAsia="hr-HR"/>
              </w:rPr>
            </w:pPr>
          </w:p>
          <w:p w:rsidR="00702AF3" w:rsidRDefault="00702AF3" w:rsidP="00F107CC">
            <w:pPr>
              <w:jc w:val="both"/>
              <w:rPr>
                <w:noProof/>
                <w:sz w:val="22"/>
                <w:szCs w:val="22"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drawing>
                <wp:inline distT="0" distB="0" distL="0" distR="0">
                  <wp:extent cx="3038475" cy="2278048"/>
                  <wp:effectExtent l="19050" t="0" r="9525" b="0"/>
                  <wp:docPr id="5" name="Picture 3" descr="E:\FOTOGRAFIJE\PROJEKT_MEDENJACI\DSC01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OTOGRAFIJE\PROJEKT_MEDENJACI\DSC01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253" cy="227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02AF3" w:rsidRDefault="00702AF3" w:rsidP="00F107CC">
            <w:pPr>
              <w:jc w:val="both"/>
              <w:rPr>
                <w:noProof/>
                <w:sz w:val="22"/>
                <w:szCs w:val="22"/>
                <w:lang w:val="hr-HR" w:eastAsia="hr-HR"/>
              </w:rPr>
            </w:pPr>
          </w:p>
          <w:p w:rsidR="00702AF3" w:rsidRDefault="00702AF3" w:rsidP="00F107CC">
            <w:pPr>
              <w:jc w:val="both"/>
              <w:rPr>
                <w:noProof/>
                <w:sz w:val="22"/>
                <w:szCs w:val="22"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drawing>
                <wp:inline distT="0" distB="0" distL="0" distR="0">
                  <wp:extent cx="3048000" cy="2285189"/>
                  <wp:effectExtent l="19050" t="0" r="0" b="0"/>
                  <wp:docPr id="6" name="Picture 4" descr="E:\FOTOGRAFIJE\PROJEKT_MEDENJACI\Zadar\101MSDCF\DSC01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FOTOGRAFIJE\PROJEKT_MEDENJACI\Zadar\101MSDCF\DSC01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440" cy="2286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415" w:rsidRPr="00B40FFE" w:rsidRDefault="00150415" w:rsidP="00F107CC">
      <w:pPr>
        <w:jc w:val="both"/>
        <w:rPr>
          <w:sz w:val="22"/>
          <w:szCs w:val="22"/>
          <w:lang w:val="hr-HR"/>
        </w:rPr>
      </w:pPr>
    </w:p>
    <w:p w:rsidR="00380714" w:rsidRDefault="00380714" w:rsidP="005A19F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3F4AB3" w:rsidRPr="00B40FFE">
        <w:rPr>
          <w:sz w:val="22"/>
          <w:szCs w:val="22"/>
          <w:lang w:val="hr-HR"/>
        </w:rPr>
        <w:tab/>
      </w:r>
    </w:p>
    <w:p w:rsidR="003F4AB3" w:rsidRPr="00B40FFE" w:rsidRDefault="00380714" w:rsidP="005A19FF">
      <w:pPr>
        <w:ind w:left="5760"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zabilježila</w:t>
      </w:r>
      <w:r w:rsidR="005A19FF">
        <w:rPr>
          <w:sz w:val="22"/>
          <w:szCs w:val="22"/>
          <w:lang w:val="hr-HR"/>
        </w:rPr>
        <w:tab/>
      </w:r>
      <w:r w:rsidR="005A19FF">
        <w:rPr>
          <w:sz w:val="22"/>
          <w:szCs w:val="22"/>
          <w:lang w:val="hr-HR"/>
        </w:rPr>
        <w:tab/>
      </w:r>
      <w:r w:rsidR="005A19FF">
        <w:rPr>
          <w:sz w:val="22"/>
          <w:szCs w:val="22"/>
          <w:lang w:val="hr-HR"/>
        </w:rPr>
        <w:tab/>
      </w:r>
      <w:r w:rsidR="005A19FF">
        <w:rPr>
          <w:sz w:val="22"/>
          <w:szCs w:val="22"/>
          <w:lang w:val="hr-HR"/>
        </w:rPr>
        <w:tab/>
      </w:r>
      <w:r w:rsidR="005A19FF">
        <w:rPr>
          <w:sz w:val="22"/>
          <w:szCs w:val="22"/>
          <w:lang w:val="hr-HR"/>
        </w:rPr>
        <w:tab/>
      </w:r>
      <w:r w:rsidR="003F4AB3" w:rsidRPr="00B40FFE">
        <w:rPr>
          <w:sz w:val="22"/>
          <w:szCs w:val="22"/>
          <w:lang w:val="hr-HR"/>
        </w:rPr>
        <w:t xml:space="preserve">Branka Kralj </w:t>
      </w:r>
    </w:p>
    <w:sectPr w:rsidR="003F4AB3" w:rsidRPr="00B40FFE" w:rsidSect="003807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B95"/>
    <w:multiLevelType w:val="hybridMultilevel"/>
    <w:tmpl w:val="886C06F2"/>
    <w:lvl w:ilvl="0" w:tplc="4F00040C">
      <w:numFmt w:val="bullet"/>
      <w:lvlText w:val="-"/>
      <w:lvlJc w:val="left"/>
      <w:pPr>
        <w:ind w:left="1638" w:hanging="93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56F1E"/>
    <w:multiLevelType w:val="hybridMultilevel"/>
    <w:tmpl w:val="2028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5035"/>
    <w:multiLevelType w:val="hybridMultilevel"/>
    <w:tmpl w:val="CE7A9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34AB8"/>
    <w:multiLevelType w:val="hybridMultilevel"/>
    <w:tmpl w:val="844E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978C3"/>
    <w:multiLevelType w:val="hybridMultilevel"/>
    <w:tmpl w:val="45DEB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7071DF"/>
    <w:multiLevelType w:val="hybridMultilevel"/>
    <w:tmpl w:val="59C0A456"/>
    <w:lvl w:ilvl="0" w:tplc="65B2C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E1B6D"/>
    <w:multiLevelType w:val="hybridMultilevel"/>
    <w:tmpl w:val="A69A0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B7CA5"/>
    <w:multiLevelType w:val="hybridMultilevel"/>
    <w:tmpl w:val="631E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364D8"/>
    <w:multiLevelType w:val="hybridMultilevel"/>
    <w:tmpl w:val="4E2A1F18"/>
    <w:lvl w:ilvl="0" w:tplc="33BE8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3A119C"/>
    <w:multiLevelType w:val="hybridMultilevel"/>
    <w:tmpl w:val="7FAA0DFE"/>
    <w:lvl w:ilvl="0" w:tplc="2EE8C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EF20E63"/>
    <w:multiLevelType w:val="hybridMultilevel"/>
    <w:tmpl w:val="EE20C2CE"/>
    <w:lvl w:ilvl="0" w:tplc="59662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0E5C"/>
    <w:multiLevelType w:val="hybridMultilevel"/>
    <w:tmpl w:val="48E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00145"/>
    <w:rsid w:val="00016458"/>
    <w:rsid w:val="000410E5"/>
    <w:rsid w:val="000F3A66"/>
    <w:rsid w:val="00117F57"/>
    <w:rsid w:val="00143696"/>
    <w:rsid w:val="00150415"/>
    <w:rsid w:val="0017018A"/>
    <w:rsid w:val="001720DB"/>
    <w:rsid w:val="001C096E"/>
    <w:rsid w:val="00237CE2"/>
    <w:rsid w:val="002B740C"/>
    <w:rsid w:val="002C3459"/>
    <w:rsid w:val="00350290"/>
    <w:rsid w:val="00350CAE"/>
    <w:rsid w:val="00380714"/>
    <w:rsid w:val="00385A8F"/>
    <w:rsid w:val="003F4AB3"/>
    <w:rsid w:val="003F6100"/>
    <w:rsid w:val="004E3829"/>
    <w:rsid w:val="005A19FF"/>
    <w:rsid w:val="005C1B6A"/>
    <w:rsid w:val="00611C66"/>
    <w:rsid w:val="006A1D05"/>
    <w:rsid w:val="006C7FE3"/>
    <w:rsid w:val="00702AF3"/>
    <w:rsid w:val="0076317C"/>
    <w:rsid w:val="007A3045"/>
    <w:rsid w:val="007F090C"/>
    <w:rsid w:val="00844738"/>
    <w:rsid w:val="00861B35"/>
    <w:rsid w:val="00871D74"/>
    <w:rsid w:val="00894233"/>
    <w:rsid w:val="00911855"/>
    <w:rsid w:val="009914C9"/>
    <w:rsid w:val="009A6754"/>
    <w:rsid w:val="009B3E95"/>
    <w:rsid w:val="00A17ED4"/>
    <w:rsid w:val="00A83DC7"/>
    <w:rsid w:val="00AB7F0F"/>
    <w:rsid w:val="00AE44DA"/>
    <w:rsid w:val="00B00145"/>
    <w:rsid w:val="00B40FFE"/>
    <w:rsid w:val="00BA67BE"/>
    <w:rsid w:val="00BA7C00"/>
    <w:rsid w:val="00BC5334"/>
    <w:rsid w:val="00BD6B57"/>
    <w:rsid w:val="00BF36B2"/>
    <w:rsid w:val="00C84922"/>
    <w:rsid w:val="00CA6D93"/>
    <w:rsid w:val="00CF05A3"/>
    <w:rsid w:val="00D04D84"/>
    <w:rsid w:val="00DE1B32"/>
    <w:rsid w:val="00DF0579"/>
    <w:rsid w:val="00DF63CC"/>
    <w:rsid w:val="00E07B23"/>
    <w:rsid w:val="00E1523B"/>
    <w:rsid w:val="00E45C29"/>
    <w:rsid w:val="00E74B03"/>
    <w:rsid w:val="00E87312"/>
    <w:rsid w:val="00ED7FA7"/>
    <w:rsid w:val="00F107CC"/>
    <w:rsid w:val="00F45F89"/>
    <w:rsid w:val="00F47800"/>
    <w:rsid w:val="00F5352B"/>
    <w:rsid w:val="00FF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459"/>
    <w:rPr>
      <w:rFonts w:ascii="Arial" w:hAnsi="Arial"/>
      <w:sz w:val="24"/>
      <w:szCs w:val="24"/>
      <w:lang w:val="en-GB"/>
    </w:rPr>
  </w:style>
  <w:style w:type="paragraph" w:styleId="Naslov1">
    <w:name w:val="heading 1"/>
    <w:basedOn w:val="Normal"/>
    <w:next w:val="Normal"/>
    <w:qFormat/>
    <w:rsid w:val="002C3459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AE44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2C3459"/>
    <w:pPr>
      <w:jc w:val="center"/>
    </w:pPr>
    <w:rPr>
      <w:sz w:val="28"/>
      <w:lang w:val="hr-HR"/>
    </w:rPr>
  </w:style>
  <w:style w:type="paragraph" w:styleId="Tijeloteksta">
    <w:name w:val="Body Text"/>
    <w:basedOn w:val="Normal"/>
    <w:rsid w:val="002C3459"/>
    <w:pPr>
      <w:jc w:val="both"/>
    </w:pPr>
    <w:rPr>
      <w:lang w:val="hr-HR"/>
    </w:rPr>
  </w:style>
  <w:style w:type="paragraph" w:styleId="StandardWeb">
    <w:name w:val="Normal (Web)"/>
    <w:basedOn w:val="Normal"/>
    <w:uiPriority w:val="99"/>
    <w:unhideWhenUsed/>
    <w:rsid w:val="00F47800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Naglaeno">
    <w:name w:val="Strong"/>
    <w:basedOn w:val="Zadanifontodlomka"/>
    <w:uiPriority w:val="22"/>
    <w:qFormat/>
    <w:rsid w:val="00AE44DA"/>
    <w:rPr>
      <w:b/>
      <w:bCs/>
    </w:rPr>
  </w:style>
  <w:style w:type="character" w:customStyle="1" w:styleId="Naslov2Char">
    <w:name w:val="Naslov 2 Char"/>
    <w:basedOn w:val="Zadanifontodlomka"/>
    <w:link w:val="Naslov2"/>
    <w:rsid w:val="00AE44D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Odlomakpopisa">
    <w:name w:val="List Paragraph"/>
    <w:basedOn w:val="Normal"/>
    <w:uiPriority w:val="34"/>
    <w:qFormat/>
    <w:rsid w:val="00D04D84"/>
    <w:pPr>
      <w:ind w:left="720"/>
      <w:contextualSpacing/>
    </w:pPr>
  </w:style>
  <w:style w:type="table" w:styleId="Reetkatablice">
    <w:name w:val="Table Grid"/>
    <w:basedOn w:val="Obinatablica"/>
    <w:rsid w:val="0038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3807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807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142C88-08BD-4FBC-92D7-1B800FB0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SREDNJA    ŠKOLA     ZABOK</vt:lpstr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   ŠKOLA     ZABOK</dc:title>
  <dc:creator>Matrix</dc:creator>
  <cp:lastModifiedBy>Dubravko</cp:lastModifiedBy>
  <cp:revision>2</cp:revision>
  <cp:lastPrinted>2008-09-23T20:32:00Z</cp:lastPrinted>
  <dcterms:created xsi:type="dcterms:W3CDTF">2013-10-31T08:23:00Z</dcterms:created>
  <dcterms:modified xsi:type="dcterms:W3CDTF">2013-10-31T08:23:00Z</dcterms:modified>
</cp:coreProperties>
</file>