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C6" w:rsidRDefault="006713E4">
      <w:pPr>
        <w:ind w:left="-5"/>
      </w:pPr>
      <w:r>
        <w:t xml:space="preserve">            Na temelju članka 107. stavka 9. Zakona o odgoju i obrazovanju u osnovnoj i srednjoj školi </w:t>
      </w:r>
    </w:p>
    <w:p w:rsidR="002A0EC6" w:rsidRDefault="006713E4">
      <w:pPr>
        <w:ind w:left="-5"/>
      </w:pPr>
      <w:r>
        <w:t>(Narodne novine, broj 87/2008, 86/2009, 92/2010, 105/2010-ispr., 90/2011, 16/2012, 86/2012, 94/2013, 152/2014, 7/2017 i 68/2018, 98/19., 64/20.</w:t>
      </w:r>
      <w:r w:rsidR="00AD7A27">
        <w:t>, 151/22., 155/23.,156/23.</w:t>
      </w:r>
      <w:r>
        <w:t xml:space="preserve">), članka 60. Statuta Srednje škole Zabok (Klasa: </w:t>
      </w:r>
      <w:r w:rsidR="00AD7A27">
        <w:t>007-02/22-01/1</w:t>
      </w:r>
      <w:r>
        <w:t xml:space="preserve">, </w:t>
      </w:r>
      <w:proofErr w:type="spellStart"/>
      <w:r>
        <w:t>Urbroj</w:t>
      </w:r>
      <w:proofErr w:type="spellEnd"/>
      <w:r>
        <w:t xml:space="preserve">: </w:t>
      </w:r>
      <w:r w:rsidR="00AD7A27">
        <w:t>2140-92-06-24-10</w:t>
      </w:r>
      <w:r>
        <w:t xml:space="preserve"> od 04.0</w:t>
      </w:r>
      <w:r w:rsidR="00AD7A27">
        <w:t>4</w:t>
      </w:r>
      <w:r>
        <w:t>.20</w:t>
      </w:r>
      <w:r w:rsidR="00AD7A27">
        <w:t>24</w:t>
      </w:r>
      <w:r>
        <w:t xml:space="preserve">.g.), Školski odbor Srednje škole Zabok  na </w:t>
      </w:r>
      <w:r w:rsidR="00CF2445">
        <w:t>_______</w:t>
      </w:r>
      <w:r>
        <w:t xml:space="preserve"> sjednici održanoj dana </w:t>
      </w:r>
      <w:r w:rsidR="00CF2445">
        <w:t>____________2024.</w:t>
      </w:r>
      <w:r>
        <w:t xml:space="preserve"> donio je  </w:t>
      </w:r>
    </w:p>
    <w:p w:rsidR="002A0EC6" w:rsidRDefault="006713E4">
      <w:pPr>
        <w:spacing w:after="0" w:line="259" w:lineRule="auto"/>
        <w:ind w:left="0" w:firstLine="0"/>
        <w:jc w:val="left"/>
      </w:pPr>
      <w:r>
        <w:t xml:space="preserve"> </w:t>
      </w:r>
    </w:p>
    <w:p w:rsidR="002A0EC6" w:rsidRDefault="008B4A9F">
      <w:pPr>
        <w:spacing w:after="0" w:line="259" w:lineRule="auto"/>
        <w:ind w:left="0" w:right="3" w:firstLine="0"/>
        <w:jc w:val="center"/>
      </w:pPr>
      <w:r>
        <w:rPr>
          <w:b/>
        </w:rPr>
        <w:t>ODLUKU</w:t>
      </w:r>
      <w:r w:rsidR="006713E4">
        <w:rPr>
          <w:b/>
        </w:rPr>
        <w:t xml:space="preserve"> O </w:t>
      </w:r>
      <w:r w:rsidR="00AD7A27">
        <w:rPr>
          <w:b/>
        </w:rPr>
        <w:t>DOPUN</w:t>
      </w:r>
      <w:r>
        <w:rPr>
          <w:b/>
        </w:rPr>
        <w:t>I</w:t>
      </w:r>
      <w:r w:rsidR="006713E4">
        <w:rPr>
          <w:b/>
        </w:rPr>
        <w:t xml:space="preserve">  PRAVILNIKA </w:t>
      </w:r>
    </w:p>
    <w:p w:rsidR="002A0EC6" w:rsidRDefault="006713E4">
      <w:pPr>
        <w:spacing w:after="0" w:line="259" w:lineRule="auto"/>
        <w:ind w:right="5"/>
        <w:jc w:val="center"/>
      </w:pPr>
      <w:r>
        <w:rPr>
          <w:b/>
        </w:rPr>
        <w:t xml:space="preserve">O NAČINU I POSTUPKU KOJIM SE SVIM KANDIDATIMA ZA ZAPOŠLJAVANJE OSIGURAVA </w:t>
      </w:r>
    </w:p>
    <w:p w:rsidR="002A0EC6" w:rsidRDefault="006713E4">
      <w:pPr>
        <w:spacing w:after="0" w:line="259" w:lineRule="auto"/>
        <w:ind w:right="11"/>
        <w:jc w:val="center"/>
      </w:pPr>
      <w:r>
        <w:rPr>
          <w:b/>
        </w:rPr>
        <w:t xml:space="preserve">JEDNAKA DOSTUPNOST JAVNIM SLUŽBAMA POD JEDNAKIM UVJETIMA TE VREDNOVANJE </w:t>
      </w:r>
    </w:p>
    <w:p w:rsidR="002A0EC6" w:rsidRDefault="006713E4">
      <w:pPr>
        <w:spacing w:after="0" w:line="259" w:lineRule="auto"/>
        <w:ind w:right="5"/>
        <w:jc w:val="center"/>
      </w:pPr>
      <w:r>
        <w:rPr>
          <w:b/>
        </w:rPr>
        <w:t xml:space="preserve">KANDIDATA PRIJAVLJENIH NA NATJEČAJ </w:t>
      </w:r>
    </w:p>
    <w:p w:rsidR="002A0EC6" w:rsidRDefault="006713E4">
      <w:pPr>
        <w:spacing w:after="0" w:line="259" w:lineRule="auto"/>
        <w:ind w:left="51" w:firstLine="0"/>
        <w:jc w:val="center"/>
      </w:pPr>
      <w:r>
        <w:rPr>
          <w:b/>
        </w:rPr>
        <w:t xml:space="preserve"> </w:t>
      </w:r>
    </w:p>
    <w:p w:rsidR="002A0EC6" w:rsidRDefault="006713E4" w:rsidP="00CF244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A0EC6" w:rsidRDefault="006713E4" w:rsidP="00CF2445">
      <w:pPr>
        <w:spacing w:after="0" w:line="259" w:lineRule="auto"/>
        <w:ind w:left="51" w:firstLine="0"/>
        <w:jc w:val="center"/>
      </w:pPr>
      <w:r>
        <w:rPr>
          <w:b/>
        </w:rPr>
        <w:t xml:space="preserve"> Članak 1. </w:t>
      </w:r>
    </w:p>
    <w:p w:rsidR="002A0EC6" w:rsidRDefault="006713E4">
      <w:pPr>
        <w:spacing w:after="0" w:line="259" w:lineRule="auto"/>
        <w:ind w:left="51" w:firstLine="0"/>
        <w:jc w:val="center"/>
      </w:pPr>
      <w:r>
        <w:rPr>
          <w:b/>
        </w:rPr>
        <w:t xml:space="preserve"> </w:t>
      </w:r>
    </w:p>
    <w:p w:rsidR="002A0EC6" w:rsidRDefault="006713E4">
      <w:pPr>
        <w:ind w:left="-15" w:firstLine="708"/>
      </w:pPr>
      <w:r>
        <w:t xml:space="preserve">U Pravilniku o  načinu i postupku kojim se svim kandidatima za zapošljavanje osigurava jednaka dostupnost javnim službama pod jednakim uvjetima te vrednovanje kandidata prijavljenih na natječaj Srednje škole Zabok pod oznakom KLASA: 012-01/19-01/1, URBROJ: 2197/01-380/1-719-2  od  4.2.2019.,  </w:t>
      </w:r>
      <w:r w:rsidR="00CF2445">
        <w:t>iza članka 3. dodaje se članak 3a. koji</w:t>
      </w:r>
      <w:r>
        <w:t xml:space="preserve"> glasi</w:t>
      </w:r>
      <w:r>
        <w:rPr>
          <w:b/>
        </w:rPr>
        <w:t xml:space="preserve">: </w:t>
      </w:r>
    </w:p>
    <w:p w:rsidR="002A0EC6" w:rsidRDefault="002A0EC6" w:rsidP="00CF2445">
      <w:pPr>
        <w:spacing w:after="0" w:line="259" w:lineRule="auto"/>
        <w:ind w:left="0" w:firstLine="0"/>
        <w:jc w:val="left"/>
        <w:rPr>
          <w:b/>
        </w:rPr>
      </w:pPr>
    </w:p>
    <w:p w:rsidR="00CF2445" w:rsidRPr="00CF2445" w:rsidRDefault="00CF2445" w:rsidP="00AD7A27">
      <w:pPr>
        <w:spacing w:after="0" w:line="259" w:lineRule="auto"/>
        <w:ind w:left="2832" w:firstLine="708"/>
        <w:jc w:val="left"/>
        <w:rPr>
          <w:b/>
        </w:rPr>
      </w:pPr>
      <w:r w:rsidRPr="00CF2445">
        <w:rPr>
          <w:b/>
        </w:rPr>
        <w:t>Poništenje natječaja</w:t>
      </w:r>
    </w:p>
    <w:p w:rsidR="00CF2445" w:rsidRDefault="00CF2445" w:rsidP="00CF2445">
      <w:pPr>
        <w:spacing w:after="0" w:line="259" w:lineRule="auto"/>
        <w:ind w:left="0" w:firstLine="0"/>
        <w:jc w:val="left"/>
      </w:pPr>
    </w:p>
    <w:p w:rsidR="00CF2445" w:rsidRDefault="00CF2445" w:rsidP="00CF2445">
      <w:pPr>
        <w:spacing w:after="0" w:line="259" w:lineRule="auto"/>
        <w:ind w:left="0" w:firstLine="693"/>
        <w:jc w:val="left"/>
      </w:pPr>
      <w:r>
        <w:t>Natječaj se poništava ako je objavljen suprotno važećim propisima ili zbog drugih opravdanih razloga. Odluku o poništenju natječaja donosi ravnatelj.</w:t>
      </w:r>
    </w:p>
    <w:p w:rsidR="00CF2445" w:rsidRDefault="00CF2445" w:rsidP="00CF2445">
      <w:pPr>
        <w:spacing w:after="0" w:line="259" w:lineRule="auto"/>
        <w:ind w:left="0" w:firstLine="693"/>
        <w:jc w:val="left"/>
      </w:pPr>
      <w:r>
        <w:t xml:space="preserve">Poništenje natječaja objavljuje se na mrežnoj stranici i oglasnoj ploči Škole i </w:t>
      </w:r>
      <w:r w:rsidR="00AD7A27">
        <w:t xml:space="preserve">u biltenu </w:t>
      </w:r>
      <w:r>
        <w:t>Hrvatskog zavoda za zapošljavanje.</w:t>
      </w:r>
    </w:p>
    <w:p w:rsidR="002A0EC6" w:rsidRDefault="006713E4" w:rsidP="00CF2445">
      <w:pPr>
        <w:spacing w:after="0" w:line="259" w:lineRule="auto"/>
        <w:ind w:left="51" w:firstLine="0"/>
        <w:jc w:val="center"/>
      </w:pPr>
      <w:r>
        <w:rPr>
          <w:b/>
        </w:rPr>
        <w:t xml:space="preserve"> </w:t>
      </w:r>
    </w:p>
    <w:p w:rsidR="002A0EC6" w:rsidRDefault="006713E4" w:rsidP="00CF2445">
      <w:pPr>
        <w:jc w:val="left"/>
        <w:rPr>
          <w:b/>
        </w:rPr>
      </w:pPr>
      <w:r>
        <w:rPr>
          <w:b/>
        </w:rPr>
        <w:t>Prijelazne i završne odredb</w:t>
      </w:r>
      <w:r w:rsidR="00CF2445">
        <w:rPr>
          <w:b/>
        </w:rPr>
        <w:t>e</w:t>
      </w:r>
      <w:r>
        <w:rPr>
          <w:b/>
        </w:rPr>
        <w:t xml:space="preserve"> </w:t>
      </w:r>
    </w:p>
    <w:p w:rsidR="00CF2445" w:rsidRDefault="00CF2445" w:rsidP="00CF2445">
      <w:pPr>
        <w:jc w:val="left"/>
      </w:pPr>
    </w:p>
    <w:p w:rsidR="00CF2445" w:rsidRPr="00CF2445" w:rsidRDefault="00CF2445" w:rsidP="00CF2445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Članak 2.</w:t>
      </w:r>
    </w:p>
    <w:p w:rsidR="002A0EC6" w:rsidRDefault="006713E4">
      <w:pPr>
        <w:spacing w:after="0" w:line="259" w:lineRule="auto"/>
        <w:ind w:left="51" w:firstLine="0"/>
        <w:jc w:val="center"/>
      </w:pPr>
      <w:r>
        <w:rPr>
          <w:b/>
        </w:rPr>
        <w:t xml:space="preserve"> </w:t>
      </w:r>
    </w:p>
    <w:p w:rsidR="002A0EC6" w:rsidRDefault="006713E4">
      <w:pPr>
        <w:ind w:left="-15" w:firstLine="708"/>
      </w:pPr>
      <w:r>
        <w:t>Ova</w:t>
      </w:r>
      <w:r w:rsidR="008B4A9F">
        <w:t xml:space="preserve"> Odluka </w:t>
      </w:r>
      <w:r>
        <w:t xml:space="preserve">stupa na snagu prvog dana od dana objave na mrežnim stranicama </w:t>
      </w:r>
      <w:r w:rsidR="008B4A9F">
        <w:t>Škole</w:t>
      </w:r>
      <w:bookmarkStart w:id="0" w:name="_GoBack"/>
      <w:bookmarkEnd w:id="0"/>
      <w:r>
        <w:t xml:space="preserve">, a primjenjuje se od dana zaprimanja suglasnosti osnivača. </w:t>
      </w:r>
    </w:p>
    <w:p w:rsidR="002A0EC6" w:rsidRDefault="006713E4">
      <w:pPr>
        <w:spacing w:after="0" w:line="259" w:lineRule="auto"/>
        <w:ind w:left="0" w:right="5" w:firstLine="0"/>
        <w:jc w:val="right"/>
      </w:pPr>
      <w:r>
        <w:rPr>
          <w:b/>
        </w:rPr>
        <w:t xml:space="preserve">PREDSJEDNIK </w:t>
      </w:r>
    </w:p>
    <w:p w:rsidR="002A0EC6" w:rsidRDefault="006713E4">
      <w:pPr>
        <w:spacing w:after="0" w:line="259" w:lineRule="auto"/>
        <w:ind w:left="0" w:right="4" w:firstLine="0"/>
        <w:jc w:val="right"/>
      </w:pPr>
      <w:r>
        <w:rPr>
          <w:b/>
        </w:rPr>
        <w:t xml:space="preserve">ŠKOLSKOG ODBORA: </w:t>
      </w:r>
    </w:p>
    <w:p w:rsidR="002A0EC6" w:rsidRDefault="006713E4" w:rsidP="00CF2445">
      <w:pPr>
        <w:spacing w:after="0" w:line="259" w:lineRule="auto"/>
        <w:ind w:left="0" w:right="3" w:firstLine="0"/>
        <w:jc w:val="right"/>
      </w:pPr>
      <w:r>
        <w:t xml:space="preserve">Ivan </w:t>
      </w:r>
      <w:proofErr w:type="spellStart"/>
      <w:r>
        <w:t>Petek,mag.oec</w:t>
      </w:r>
      <w:proofErr w:type="spellEnd"/>
      <w:r>
        <w:t>.</w:t>
      </w:r>
    </w:p>
    <w:p w:rsidR="002A0EC6" w:rsidRDefault="006713E4">
      <w:pPr>
        <w:spacing w:after="0" w:line="259" w:lineRule="auto"/>
        <w:ind w:left="0" w:firstLine="0"/>
        <w:jc w:val="left"/>
      </w:pPr>
      <w:r>
        <w:t xml:space="preserve"> </w:t>
      </w:r>
    </w:p>
    <w:p w:rsidR="002A0EC6" w:rsidRDefault="006713E4">
      <w:pPr>
        <w:tabs>
          <w:tab w:val="center" w:pos="2833"/>
          <w:tab w:val="center" w:pos="3541"/>
        </w:tabs>
        <w:ind w:left="-15" w:firstLine="0"/>
        <w:jc w:val="left"/>
      </w:pPr>
      <w:r>
        <w:rPr>
          <w:b/>
        </w:rPr>
        <w:t xml:space="preserve">KLASA: 012-01/19-01/1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CF2445" w:rsidRDefault="006713E4">
      <w:pPr>
        <w:ind w:left="-5" w:right="5793"/>
        <w:jc w:val="left"/>
        <w:rPr>
          <w:b/>
        </w:rPr>
      </w:pPr>
      <w:r>
        <w:rPr>
          <w:b/>
        </w:rPr>
        <w:t xml:space="preserve">URBROJ: </w:t>
      </w:r>
      <w:r w:rsidR="00CF2445">
        <w:rPr>
          <w:b/>
        </w:rPr>
        <w:t>2140-92-06-24-4</w:t>
      </w:r>
    </w:p>
    <w:p w:rsidR="002A0EC6" w:rsidRDefault="006713E4">
      <w:pPr>
        <w:ind w:left="-5" w:right="5793"/>
        <w:jc w:val="left"/>
      </w:pPr>
      <w:r>
        <w:rPr>
          <w:b/>
        </w:rPr>
        <w:t xml:space="preserve">Zabok, </w:t>
      </w:r>
      <w:r w:rsidR="00CF2445">
        <w:rPr>
          <w:b/>
        </w:rPr>
        <w:t>______________________</w:t>
      </w:r>
    </w:p>
    <w:p w:rsidR="002A0EC6" w:rsidRDefault="006713E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A0EC6" w:rsidRDefault="002A0EC6" w:rsidP="00CF2445">
      <w:pPr>
        <w:spacing w:after="0" w:line="259" w:lineRule="auto"/>
        <w:ind w:left="0" w:firstLine="0"/>
        <w:jc w:val="left"/>
      </w:pPr>
    </w:p>
    <w:p w:rsidR="00A2464A" w:rsidRPr="00CF2445" w:rsidRDefault="006713E4" w:rsidP="00CF2445">
      <w:pPr>
        <w:spacing w:after="0" w:line="275" w:lineRule="auto"/>
        <w:ind w:left="0" w:firstLine="708"/>
        <w:jc w:val="left"/>
        <w:rPr>
          <w:sz w:val="22"/>
        </w:rPr>
      </w:pPr>
      <w:r>
        <w:rPr>
          <w:sz w:val="22"/>
        </w:rPr>
        <w:t xml:space="preserve">Na odredbe ovog Pravilnika dana je suglasnost </w:t>
      </w:r>
      <w:r w:rsidR="00CF2445">
        <w:rPr>
          <w:sz w:val="22"/>
        </w:rPr>
        <w:t>Upravnog odjela</w:t>
      </w:r>
      <w:r>
        <w:rPr>
          <w:sz w:val="22"/>
        </w:rPr>
        <w:t xml:space="preserve"> u Krapinsko-zagorskoj županiji,  pod oznakom KLASA: </w:t>
      </w:r>
      <w:r w:rsidR="00AD7A27">
        <w:rPr>
          <w:sz w:val="22"/>
        </w:rPr>
        <w:t>______________________</w:t>
      </w:r>
      <w:r>
        <w:rPr>
          <w:sz w:val="22"/>
        </w:rPr>
        <w:t xml:space="preserve">,               URBROJ: </w:t>
      </w:r>
      <w:r w:rsidR="00AD7A27">
        <w:rPr>
          <w:sz w:val="22"/>
        </w:rPr>
        <w:t>_________________________________</w:t>
      </w:r>
      <w:r>
        <w:rPr>
          <w:sz w:val="22"/>
        </w:rPr>
        <w:t xml:space="preserve"> od </w:t>
      </w:r>
      <w:r w:rsidR="00AD7A27">
        <w:rPr>
          <w:sz w:val="22"/>
        </w:rPr>
        <w:t>_______2024.</w:t>
      </w:r>
    </w:p>
    <w:p w:rsidR="00A2464A" w:rsidRDefault="00A2464A">
      <w:pPr>
        <w:spacing w:after="0" w:line="275" w:lineRule="auto"/>
        <w:ind w:left="0" w:firstLine="708"/>
        <w:jc w:val="left"/>
      </w:pPr>
    </w:p>
    <w:p w:rsidR="00A2464A" w:rsidRDefault="00A2464A" w:rsidP="00AD7A27">
      <w:pPr>
        <w:spacing w:after="0" w:line="275" w:lineRule="auto"/>
        <w:ind w:left="0" w:firstLine="0"/>
        <w:jc w:val="left"/>
      </w:pPr>
    </w:p>
    <w:sectPr w:rsidR="00A2464A">
      <w:pgSz w:w="11906" w:h="16838"/>
      <w:pgMar w:top="1181" w:right="1129" w:bottom="122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F098C"/>
    <w:multiLevelType w:val="hybridMultilevel"/>
    <w:tmpl w:val="D46E1C9C"/>
    <w:lvl w:ilvl="0" w:tplc="DE1A449E">
      <w:start w:val="1"/>
      <w:numFmt w:val="bullet"/>
      <w:lvlText w:val="–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CCFB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05CF0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81B14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E8950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CBB8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A909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89040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0407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C6"/>
    <w:rsid w:val="002A0EC6"/>
    <w:rsid w:val="006713E4"/>
    <w:rsid w:val="008B4A9F"/>
    <w:rsid w:val="00A2464A"/>
    <w:rsid w:val="00AD7A27"/>
    <w:rsid w:val="00C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3D73"/>
  <w15:docId w15:val="{3A0DAE46-05F7-4FC1-AD00-2D5F98F8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2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 Interni dokument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Interni dokument</dc:title>
  <dc:subject/>
  <dc:creator>MZOS</dc:creator>
  <cp:keywords/>
  <cp:lastModifiedBy>Korisnik</cp:lastModifiedBy>
  <cp:revision>4</cp:revision>
  <dcterms:created xsi:type="dcterms:W3CDTF">2024-05-16T08:51:00Z</dcterms:created>
  <dcterms:modified xsi:type="dcterms:W3CDTF">2024-05-16T08:54:00Z</dcterms:modified>
</cp:coreProperties>
</file>